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242" w:tblpY="336"/>
        <w:tblW w:w="11413" w:type="dxa"/>
        <w:tblLayout w:type="fixed"/>
        <w:tblLook w:val="0480" w:firstRow="0" w:lastRow="0" w:firstColumn="1" w:lastColumn="0" w:noHBand="0" w:noVBand="1"/>
      </w:tblPr>
      <w:tblGrid>
        <w:gridCol w:w="2218"/>
        <w:gridCol w:w="90"/>
        <w:gridCol w:w="91"/>
        <w:gridCol w:w="3056"/>
        <w:gridCol w:w="120"/>
        <w:gridCol w:w="4320"/>
        <w:gridCol w:w="1496"/>
        <w:gridCol w:w="22"/>
      </w:tblGrid>
      <w:tr w:rsidR="00722B37" w14:paraId="4BCB657D" w14:textId="77777777" w:rsidTr="00EF4821">
        <w:trPr>
          <w:trHeight w:val="1378"/>
        </w:trPr>
        <w:tc>
          <w:tcPr>
            <w:tcW w:w="11413" w:type="dxa"/>
            <w:gridSpan w:val="8"/>
            <w:shd w:val="clear" w:color="auto" w:fill="9CC2E5" w:themeFill="accent1" w:themeFillTint="99"/>
          </w:tcPr>
          <w:p w14:paraId="218C27BF" w14:textId="4C816A53" w:rsidR="00187D34" w:rsidRPr="00184F26" w:rsidRDefault="00187D34" w:rsidP="00722B37">
            <w:pPr>
              <w:spacing w:line="276" w:lineRule="auto"/>
              <w:ind w:right="375"/>
              <w:jc w:val="center"/>
              <w:rPr>
                <w:b/>
              </w:rPr>
            </w:pPr>
          </w:p>
          <w:p w14:paraId="04159A41" w14:textId="57936D6A" w:rsidR="00187D34" w:rsidRPr="002B3B6E" w:rsidRDefault="00187D34" w:rsidP="00722B37">
            <w:pPr>
              <w:tabs>
                <w:tab w:val="left" w:pos="1414"/>
                <w:tab w:val="left" w:pos="9874"/>
              </w:tabs>
              <w:spacing w:line="276" w:lineRule="auto"/>
              <w:ind w:left="90" w:right="375" w:hanging="90"/>
              <w:jc w:val="center"/>
              <w:rPr>
                <w:b/>
                <w:sz w:val="28"/>
                <w:szCs w:val="28"/>
              </w:rPr>
            </w:pPr>
            <w:r>
              <w:rPr>
                <w:b/>
                <w:noProof/>
                <w:sz w:val="28"/>
                <w:szCs w:val="28"/>
              </w:rPr>
              <w:drawing>
                <wp:inline distT="0" distB="0" distL="0" distR="0" wp14:anchorId="4B4AB3DB" wp14:editId="0BE2B71F">
                  <wp:extent cx="1062612" cy="38372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CooperativeExtension-stacked-color-no-shadow-300x1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3502" cy="391265"/>
                          </a:xfrm>
                          <a:prstGeom prst="rect">
                            <a:avLst/>
                          </a:prstGeom>
                        </pic:spPr>
                      </pic:pic>
                    </a:graphicData>
                  </a:graphic>
                </wp:inline>
              </w:drawing>
            </w:r>
            <w:r>
              <w:rPr>
                <w:b/>
                <w:sz w:val="28"/>
                <w:szCs w:val="28"/>
              </w:rPr>
              <w:t xml:space="preserve">                    </w:t>
            </w:r>
            <w:r w:rsidRPr="005E6D44">
              <w:rPr>
                <w:b/>
                <w:sz w:val="28"/>
                <w:szCs w:val="28"/>
              </w:rPr>
              <w:t>20</w:t>
            </w:r>
            <w:r>
              <w:rPr>
                <w:b/>
                <w:sz w:val="28"/>
                <w:szCs w:val="28"/>
              </w:rPr>
              <w:t>2</w:t>
            </w:r>
            <w:r w:rsidR="009D7C0C">
              <w:rPr>
                <w:b/>
                <w:sz w:val="28"/>
                <w:szCs w:val="28"/>
              </w:rPr>
              <w:t>3</w:t>
            </w:r>
            <w:r w:rsidRPr="005E6D44">
              <w:rPr>
                <w:b/>
                <w:sz w:val="28"/>
                <w:szCs w:val="28"/>
              </w:rPr>
              <w:t xml:space="preserve"> Fruit Plant Descriptions</w:t>
            </w:r>
            <w:r>
              <w:rPr>
                <w:b/>
                <w:sz w:val="28"/>
                <w:szCs w:val="28"/>
              </w:rPr>
              <w:t xml:space="preserve">               </w:t>
            </w:r>
            <w:r w:rsidRPr="00F52943">
              <w:rPr>
                <w:b/>
                <w:noProof/>
                <w:sz w:val="28"/>
                <w:szCs w:val="28"/>
              </w:rPr>
              <w:drawing>
                <wp:inline distT="0" distB="0" distL="0" distR="0" wp14:anchorId="1397DC95" wp14:editId="43F5FC12">
                  <wp:extent cx="1330779" cy="339816"/>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21388" cy="362953"/>
                          </a:xfrm>
                          <a:prstGeom prst="rect">
                            <a:avLst/>
                          </a:prstGeom>
                        </pic:spPr>
                      </pic:pic>
                    </a:graphicData>
                  </a:graphic>
                </wp:inline>
              </w:drawing>
            </w:r>
          </w:p>
        </w:tc>
      </w:tr>
      <w:tr w:rsidR="00413ACB" w:rsidRPr="0054019F" w14:paraId="05D237CA" w14:textId="77777777" w:rsidTr="00413ACB">
        <w:trPr>
          <w:trHeight w:val="1409"/>
        </w:trPr>
        <w:tc>
          <w:tcPr>
            <w:tcW w:w="11413" w:type="dxa"/>
            <w:gridSpan w:val="8"/>
            <w:shd w:val="clear" w:color="auto" w:fill="DEEAF6" w:themeFill="accent1" w:themeFillTint="33"/>
          </w:tcPr>
          <w:p w14:paraId="73D542E2" w14:textId="77777777" w:rsidR="00D35260" w:rsidRDefault="00D35260" w:rsidP="00722B37">
            <w:pPr>
              <w:rPr>
                <w:b/>
                <w:bCs/>
              </w:rPr>
            </w:pPr>
          </w:p>
          <w:p w14:paraId="1397659A" w14:textId="26825C7E" w:rsidR="00D06D24" w:rsidRPr="00D35260" w:rsidRDefault="00D06D24" w:rsidP="00722B37">
            <w:pPr>
              <w:rPr>
                <w:b/>
                <w:bCs/>
              </w:rPr>
            </w:pPr>
            <w:r w:rsidRPr="00D35260">
              <w:rPr>
                <w:b/>
                <w:bCs/>
              </w:rPr>
              <w:t>For more information including recorded classes visit this link</w:t>
            </w:r>
            <w:r w:rsidR="00EF4821">
              <w:rPr>
                <w:b/>
                <w:bCs/>
              </w:rPr>
              <w:t>:</w:t>
            </w:r>
          </w:p>
          <w:p w14:paraId="5787476A" w14:textId="34FC6E4C" w:rsidR="00413ACB" w:rsidRDefault="00000000" w:rsidP="00722B37">
            <w:pPr>
              <w:rPr>
                <w:noProof/>
              </w:rPr>
            </w:pPr>
            <w:hyperlink r:id="rId10" w:history="1">
              <w:r w:rsidR="00D06D24" w:rsidRPr="001D0BE1">
                <w:rPr>
                  <w:rStyle w:val="Hyperlink"/>
                  <w:noProof/>
                </w:rPr>
                <w:t>https://drive.google.com/file/d/14VDevZRqBNCL9vggxBKFBGXS_Pp3lobf/view?usp=sharing</w:t>
              </w:r>
            </w:hyperlink>
          </w:p>
          <w:p w14:paraId="53202DE7" w14:textId="77777777" w:rsidR="00D06D24" w:rsidRDefault="00D06D24" w:rsidP="00722B37">
            <w:pPr>
              <w:rPr>
                <w:noProof/>
              </w:rPr>
            </w:pPr>
          </w:p>
          <w:p w14:paraId="028A1596" w14:textId="0096713A" w:rsidR="00D06D24" w:rsidRDefault="00D06D24" w:rsidP="00722B37">
            <w:r w:rsidRPr="00EF4821">
              <w:rPr>
                <w:b/>
                <w:bCs/>
              </w:rPr>
              <w:t xml:space="preserve">If you </w:t>
            </w:r>
            <w:proofErr w:type="gramStart"/>
            <w:r w:rsidRPr="00EF4821">
              <w:rPr>
                <w:b/>
                <w:bCs/>
              </w:rPr>
              <w:t>aren’t able to</w:t>
            </w:r>
            <w:proofErr w:type="gramEnd"/>
            <w:r w:rsidRPr="00EF4821">
              <w:rPr>
                <w:b/>
                <w:bCs/>
              </w:rPr>
              <w:t xml:space="preserve"> access this link or have additional questions, send an email to</w:t>
            </w:r>
            <w:r w:rsidR="00EF4821" w:rsidRPr="00EF4821">
              <w:rPr>
                <w:b/>
                <w:bCs/>
              </w:rPr>
              <w:t>:</w:t>
            </w:r>
            <w:r w:rsidRPr="00EF4821">
              <w:rPr>
                <w:b/>
                <w:bCs/>
              </w:rPr>
              <w:t xml:space="preserve"> </w:t>
            </w:r>
            <w:hyperlink r:id="rId11" w:history="1">
              <w:r w:rsidRPr="00D06D24">
                <w:rPr>
                  <w:rStyle w:val="Hyperlink"/>
                </w:rPr>
                <w:t>http://wataugmastergardener@gmail.com</w:t>
              </w:r>
            </w:hyperlink>
          </w:p>
          <w:p w14:paraId="3530C650" w14:textId="2B34C115" w:rsidR="00EF4821" w:rsidRDefault="00EF4821" w:rsidP="00722B37"/>
          <w:p w14:paraId="21E00A30" w14:textId="27519A3A" w:rsidR="00EF4821" w:rsidRPr="00EF4821" w:rsidRDefault="00EF4821" w:rsidP="00722B37">
            <w:pPr>
              <w:rPr>
                <w:rStyle w:val="Hyperlink"/>
                <w:b/>
                <w:bCs/>
                <w:noProof/>
              </w:rPr>
            </w:pPr>
            <w:r w:rsidRPr="00EF4821">
              <w:rPr>
                <w:b/>
                <w:bCs/>
              </w:rPr>
              <w:t>Printed information is available in our lobby.</w:t>
            </w:r>
          </w:p>
          <w:p w14:paraId="780C2AC8" w14:textId="67737220" w:rsidR="00D06D24" w:rsidRDefault="00D06D24" w:rsidP="00722B37">
            <w:pPr>
              <w:rPr>
                <w:noProof/>
              </w:rPr>
            </w:pPr>
          </w:p>
        </w:tc>
      </w:tr>
      <w:tr w:rsidR="00722B37" w:rsidRPr="0054019F" w14:paraId="39A7D9AF" w14:textId="77777777" w:rsidTr="00EF4821">
        <w:trPr>
          <w:trHeight w:val="1962"/>
        </w:trPr>
        <w:tc>
          <w:tcPr>
            <w:tcW w:w="9895" w:type="dxa"/>
            <w:gridSpan w:val="6"/>
            <w:shd w:val="clear" w:color="auto" w:fill="FFFFE5"/>
          </w:tcPr>
          <w:p w14:paraId="7DF5C29C" w14:textId="77777777" w:rsidR="00EF4821" w:rsidRDefault="00EF4821" w:rsidP="00DE1A27">
            <w:pPr>
              <w:ind w:left="2767" w:right="142" w:hanging="2767"/>
              <w:rPr>
                <w:rFonts w:asciiTheme="minorHAnsi" w:hAnsiTheme="minorHAnsi"/>
                <w:b/>
                <w:sz w:val="28"/>
                <w:szCs w:val="28"/>
              </w:rPr>
            </w:pPr>
          </w:p>
          <w:p w14:paraId="708B2A9E" w14:textId="671DD15D" w:rsidR="00365A7E" w:rsidRDefault="009907A5" w:rsidP="00EF4821">
            <w:pPr>
              <w:ind w:left="2855" w:right="142" w:hanging="2855"/>
              <w:rPr>
                <w:rFonts w:asciiTheme="minorHAnsi" w:hAnsiTheme="minorHAnsi"/>
              </w:rPr>
            </w:pPr>
            <w:r w:rsidRPr="0054019F">
              <w:rPr>
                <w:rFonts w:asciiTheme="minorHAnsi" w:hAnsiTheme="minorHAnsi"/>
                <w:b/>
                <w:sz w:val="28"/>
                <w:szCs w:val="28"/>
              </w:rPr>
              <w:t xml:space="preserve">Thornless Blackberries: </w:t>
            </w:r>
            <w:r w:rsidRPr="0054019F">
              <w:rPr>
                <w:rFonts w:asciiTheme="minorHAnsi" w:hAnsiTheme="minorHAnsi"/>
              </w:rPr>
              <w:t xml:space="preserve"> </w:t>
            </w:r>
            <w:r w:rsidR="00365A7E">
              <w:rPr>
                <w:rFonts w:asciiTheme="minorHAnsi" w:hAnsiTheme="minorHAnsi"/>
              </w:rPr>
              <w:t>A</w:t>
            </w:r>
            <w:r>
              <w:rPr>
                <w:rFonts w:asciiTheme="minorHAnsi" w:hAnsiTheme="minorHAnsi"/>
              </w:rPr>
              <w:t xml:space="preserve">re grown in </w:t>
            </w:r>
            <w:proofErr w:type="gramStart"/>
            <w:r>
              <w:rPr>
                <w:rFonts w:asciiTheme="minorHAnsi" w:hAnsiTheme="minorHAnsi"/>
              </w:rPr>
              <w:t>5 in</w:t>
            </w:r>
            <w:r w:rsidR="00365A7E">
              <w:rPr>
                <w:rFonts w:asciiTheme="minorHAnsi" w:hAnsiTheme="minorHAnsi"/>
              </w:rPr>
              <w:t>ch</w:t>
            </w:r>
            <w:proofErr w:type="gramEnd"/>
            <w:r>
              <w:rPr>
                <w:rFonts w:asciiTheme="minorHAnsi" w:hAnsiTheme="minorHAnsi"/>
              </w:rPr>
              <w:t xml:space="preserve"> plugs shipped dormant pictured to right</w:t>
            </w:r>
            <w:r w:rsidR="00365A7E">
              <w:rPr>
                <w:rFonts w:asciiTheme="minorHAnsi" w:hAnsiTheme="minorHAnsi"/>
              </w:rPr>
              <w:t xml:space="preserve">, sometimes will be completely dormant with no leaves </w:t>
            </w:r>
            <w:r>
              <w:rPr>
                <w:rFonts w:asciiTheme="minorHAnsi" w:hAnsiTheme="minorHAnsi"/>
              </w:rPr>
              <w:t xml:space="preserve"> </w:t>
            </w:r>
            <w:r w:rsidR="00722B37">
              <w:rPr>
                <w:rFonts w:asciiTheme="minorHAnsi" w:hAnsiTheme="minorHAnsi"/>
              </w:rPr>
              <w:t xml:space="preserve"> </w:t>
            </w:r>
          </w:p>
          <w:p w14:paraId="218B3D43" w14:textId="2A1B3348" w:rsidR="009907A5" w:rsidRDefault="009907A5" w:rsidP="00365A7E">
            <w:pPr>
              <w:pStyle w:val="ListParagraph"/>
              <w:numPr>
                <w:ilvl w:val="0"/>
                <w:numId w:val="2"/>
              </w:numPr>
              <w:spacing w:line="276" w:lineRule="auto"/>
              <w:ind w:right="142"/>
            </w:pPr>
            <w:r>
              <w:t>All are s</w:t>
            </w:r>
            <w:r w:rsidRPr="0054019F">
              <w:t>elf-fertile, do not require 2</w:t>
            </w:r>
            <w:r w:rsidRPr="00365A7E">
              <w:rPr>
                <w:vertAlign w:val="superscript"/>
              </w:rPr>
              <w:t>nd</w:t>
            </w:r>
            <w:r w:rsidRPr="0054019F">
              <w:t xml:space="preserve"> variety for fruit.</w:t>
            </w:r>
          </w:p>
          <w:p w14:paraId="076BF577" w14:textId="571AF0F0" w:rsidR="00D06D24" w:rsidRDefault="00D06D24" w:rsidP="00722B37">
            <w:pPr>
              <w:pStyle w:val="ListParagraph"/>
              <w:numPr>
                <w:ilvl w:val="0"/>
                <w:numId w:val="2"/>
              </w:numPr>
            </w:pPr>
            <w:r>
              <w:t>Floricane varieties produce fruit on prev</w:t>
            </w:r>
            <w:r w:rsidR="00365A7E">
              <w:t>ious season’s growth</w:t>
            </w:r>
            <w:r w:rsidR="000D60BE">
              <w:t>.  T</w:t>
            </w:r>
            <w:r w:rsidR="00365A7E">
              <w:t>he cane must be left over the winter.  The primocane variety makes fruit on the current season’s growth, produ</w:t>
            </w:r>
            <w:r w:rsidR="002745DC">
              <w:t>cing</w:t>
            </w:r>
            <w:r w:rsidR="00365A7E">
              <w:t xml:space="preserve"> fruit at the end of the summer.  Can be cut to the ground in fall or spring</w:t>
            </w:r>
            <w:r w:rsidR="000D60BE">
              <w:t xml:space="preserve"> or can be left to produce a summer crop instead.</w:t>
            </w:r>
          </w:p>
          <w:p w14:paraId="528CF970" w14:textId="756D914C" w:rsidR="00DE1A27" w:rsidRPr="0054019F" w:rsidRDefault="00DE1A27" w:rsidP="00DE1A27">
            <w:pPr>
              <w:pStyle w:val="ListParagraph"/>
            </w:pPr>
          </w:p>
        </w:tc>
        <w:tc>
          <w:tcPr>
            <w:tcW w:w="1518" w:type="dxa"/>
            <w:gridSpan w:val="2"/>
            <w:shd w:val="clear" w:color="auto" w:fill="FFFFE5"/>
          </w:tcPr>
          <w:p w14:paraId="1E68E863" w14:textId="2C9A8970" w:rsidR="009907A5" w:rsidRPr="0054019F" w:rsidRDefault="00DE1A27" w:rsidP="00722B37">
            <w:r>
              <w:t xml:space="preserve"> </w:t>
            </w:r>
            <w:r w:rsidR="009907A5">
              <w:rPr>
                <w:noProof/>
              </w:rPr>
              <w:drawing>
                <wp:inline distT="0" distB="0" distL="0" distR="0" wp14:anchorId="4AD5828A" wp14:editId="06214847">
                  <wp:extent cx="849377" cy="1242372"/>
                  <wp:effectExtent l="0" t="0" r="190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5130" cy="1440936"/>
                          </a:xfrm>
                          <a:prstGeom prst="rect">
                            <a:avLst/>
                          </a:prstGeom>
                        </pic:spPr>
                      </pic:pic>
                    </a:graphicData>
                  </a:graphic>
                </wp:inline>
              </w:drawing>
            </w:r>
          </w:p>
        </w:tc>
      </w:tr>
      <w:tr w:rsidR="00722B37" w:rsidRPr="001F3F15" w14:paraId="0F5A2D6A" w14:textId="77777777" w:rsidTr="00815AF7">
        <w:trPr>
          <w:trHeight w:val="355"/>
        </w:trPr>
        <w:tc>
          <w:tcPr>
            <w:tcW w:w="2218" w:type="dxa"/>
            <w:shd w:val="clear" w:color="auto" w:fill="DEEAF6" w:themeFill="accent1" w:themeFillTint="33"/>
          </w:tcPr>
          <w:p w14:paraId="7756DF7E" w14:textId="77777777" w:rsidR="00187D34" w:rsidRPr="001F3F15" w:rsidRDefault="00187D34" w:rsidP="00722B37">
            <w:pPr>
              <w:rPr>
                <w:b/>
              </w:rPr>
            </w:pPr>
            <w:r w:rsidRPr="001F3F15">
              <w:rPr>
                <w:b/>
              </w:rPr>
              <w:t>Variety</w:t>
            </w:r>
          </w:p>
        </w:tc>
        <w:tc>
          <w:tcPr>
            <w:tcW w:w="3357" w:type="dxa"/>
            <w:gridSpan w:val="4"/>
            <w:shd w:val="clear" w:color="auto" w:fill="DEEAF6" w:themeFill="accent1" w:themeFillTint="33"/>
          </w:tcPr>
          <w:p w14:paraId="5AC8EB91" w14:textId="77777777" w:rsidR="00187D34" w:rsidRPr="001F3F15" w:rsidRDefault="00187D34" w:rsidP="00722B37">
            <w:pPr>
              <w:rPr>
                <w:b/>
              </w:rPr>
            </w:pPr>
            <w:r w:rsidRPr="001F3F15">
              <w:rPr>
                <w:b/>
              </w:rPr>
              <w:t>Season</w:t>
            </w:r>
          </w:p>
        </w:tc>
        <w:tc>
          <w:tcPr>
            <w:tcW w:w="5838" w:type="dxa"/>
            <w:gridSpan w:val="3"/>
            <w:shd w:val="clear" w:color="auto" w:fill="DEEAF6" w:themeFill="accent1" w:themeFillTint="33"/>
          </w:tcPr>
          <w:p w14:paraId="6902112F" w14:textId="77777777" w:rsidR="00187D34" w:rsidRPr="001F3F15" w:rsidRDefault="00187D34" w:rsidP="00722B37">
            <w:pPr>
              <w:rPr>
                <w:b/>
              </w:rPr>
            </w:pPr>
            <w:r w:rsidRPr="001F3F15">
              <w:rPr>
                <w:b/>
              </w:rPr>
              <w:t>Description</w:t>
            </w:r>
          </w:p>
        </w:tc>
      </w:tr>
      <w:tr w:rsidR="00722B37" w:rsidRPr="001F3F15" w14:paraId="13842087" w14:textId="77777777" w:rsidTr="00815AF7">
        <w:trPr>
          <w:trHeight w:val="1510"/>
        </w:trPr>
        <w:tc>
          <w:tcPr>
            <w:tcW w:w="2218" w:type="dxa"/>
          </w:tcPr>
          <w:p w14:paraId="118D0038" w14:textId="403615A2" w:rsidR="007A687A" w:rsidRPr="001F3F15" w:rsidRDefault="007A687A" w:rsidP="00722B37">
            <w:pPr>
              <w:rPr>
                <w:b/>
              </w:rPr>
            </w:pPr>
            <w:r w:rsidRPr="001F3F15">
              <w:rPr>
                <w:b/>
              </w:rPr>
              <w:t>‘Natchez’</w:t>
            </w:r>
          </w:p>
        </w:tc>
        <w:tc>
          <w:tcPr>
            <w:tcW w:w="3357" w:type="dxa"/>
            <w:gridSpan w:val="4"/>
          </w:tcPr>
          <w:p w14:paraId="75E8BAA5" w14:textId="0708EC66" w:rsidR="007A687A" w:rsidRPr="001F3F15" w:rsidRDefault="00F40234" w:rsidP="00722B37">
            <w:r>
              <w:t>M</w:t>
            </w:r>
            <w:r w:rsidR="002745DC">
              <w:t>id</w:t>
            </w:r>
            <w:r w:rsidR="007A687A" w:rsidRPr="001F3F15">
              <w:t xml:space="preserve"> July</w:t>
            </w:r>
          </w:p>
          <w:p w14:paraId="7C4D4120" w14:textId="77777777" w:rsidR="007A687A" w:rsidRPr="001F3F15" w:rsidRDefault="007A687A" w:rsidP="00722B37">
            <w:pPr>
              <w:rPr>
                <w:b/>
              </w:rPr>
            </w:pPr>
            <w:r w:rsidRPr="001F3F15">
              <w:rPr>
                <w:b/>
              </w:rPr>
              <w:t>Floricane</w:t>
            </w:r>
          </w:p>
          <w:p w14:paraId="08E6D529" w14:textId="3AC86C20" w:rsidR="007A687A" w:rsidRPr="001F3F15" w:rsidRDefault="007A687A" w:rsidP="00722B37">
            <w:pPr>
              <w:ind w:right="-109"/>
            </w:pPr>
            <w:r w:rsidRPr="001F3F15">
              <w:t>(Produces fruit on previous season’s growth) Prune selectively</w:t>
            </w:r>
          </w:p>
        </w:tc>
        <w:tc>
          <w:tcPr>
            <w:tcW w:w="5838" w:type="dxa"/>
            <w:gridSpan w:val="3"/>
          </w:tcPr>
          <w:p w14:paraId="35E8D913" w14:textId="4E322963" w:rsidR="007A687A" w:rsidRPr="001F3F15" w:rsidRDefault="007A687A" w:rsidP="00722B37">
            <w:pPr>
              <w:rPr>
                <w:color w:val="000000" w:themeColor="text1"/>
              </w:rPr>
            </w:pPr>
            <w:r w:rsidRPr="001F3F15">
              <w:rPr>
                <w:color w:val="000000" w:themeColor="text1"/>
                <w:shd w:val="clear" w:color="auto" w:fill="FFFFFF"/>
              </w:rPr>
              <w:t xml:space="preserve">Due to its semi-erect growth habit, Natchez performs best with a trellis.  This is the earliest ripening thornless variety with very high production potentials. Very large and good tasting berries can be harvested during a </w:t>
            </w:r>
            <w:r w:rsidR="00E33834" w:rsidRPr="001F3F15">
              <w:rPr>
                <w:color w:val="000000" w:themeColor="text1"/>
                <w:shd w:val="clear" w:color="auto" w:fill="FFFFFF"/>
              </w:rPr>
              <w:t>3–5-week</w:t>
            </w:r>
            <w:r w:rsidRPr="001F3F15">
              <w:rPr>
                <w:color w:val="000000" w:themeColor="text1"/>
                <w:shd w:val="clear" w:color="auto" w:fill="FFFFFF"/>
              </w:rPr>
              <w:t xml:space="preserve"> season</w:t>
            </w:r>
            <w:r w:rsidR="00DE1A27">
              <w:rPr>
                <w:color w:val="000000" w:themeColor="text1"/>
                <w:shd w:val="clear" w:color="auto" w:fill="FFFFFF"/>
              </w:rPr>
              <w:t xml:space="preserve"> beginning mid to late July</w:t>
            </w:r>
            <w:r w:rsidRPr="001F3F15">
              <w:rPr>
                <w:color w:val="000000" w:themeColor="text1"/>
                <w:shd w:val="clear" w:color="auto" w:fill="FFFFFF"/>
              </w:rPr>
              <w:t>. </w:t>
            </w:r>
          </w:p>
          <w:p w14:paraId="7DEADCED" w14:textId="4025224D" w:rsidR="007A687A" w:rsidRPr="001F3F15" w:rsidRDefault="007A687A" w:rsidP="00722B37"/>
        </w:tc>
      </w:tr>
      <w:tr w:rsidR="00722B37" w:rsidRPr="001F3F15" w14:paraId="331FDF9A" w14:textId="77777777" w:rsidTr="00815AF7">
        <w:trPr>
          <w:trHeight w:val="1522"/>
        </w:trPr>
        <w:tc>
          <w:tcPr>
            <w:tcW w:w="2218" w:type="dxa"/>
          </w:tcPr>
          <w:p w14:paraId="3089C4CE" w14:textId="309C03A8" w:rsidR="007A687A" w:rsidRPr="001F3F15" w:rsidRDefault="007A687A" w:rsidP="00722B37">
            <w:pPr>
              <w:rPr>
                <w:b/>
              </w:rPr>
            </w:pPr>
            <w:r w:rsidRPr="001F3F15">
              <w:rPr>
                <w:b/>
              </w:rPr>
              <w:t>‘Ouachita’</w:t>
            </w:r>
          </w:p>
        </w:tc>
        <w:tc>
          <w:tcPr>
            <w:tcW w:w="3357" w:type="dxa"/>
            <w:gridSpan w:val="4"/>
          </w:tcPr>
          <w:p w14:paraId="6C452463" w14:textId="77777777" w:rsidR="007A687A" w:rsidRPr="001F3F15" w:rsidRDefault="007A687A" w:rsidP="00722B37">
            <w:r w:rsidRPr="001F3F15">
              <w:t>Mid July/early August</w:t>
            </w:r>
          </w:p>
          <w:p w14:paraId="3391DA6F" w14:textId="77777777" w:rsidR="007A687A" w:rsidRPr="001F3F15" w:rsidRDefault="007A687A" w:rsidP="00722B37">
            <w:pPr>
              <w:rPr>
                <w:b/>
              </w:rPr>
            </w:pPr>
            <w:r w:rsidRPr="001F3F15">
              <w:rPr>
                <w:b/>
              </w:rPr>
              <w:t>Floricane</w:t>
            </w:r>
          </w:p>
          <w:p w14:paraId="304FD573" w14:textId="7D75A086" w:rsidR="007A687A" w:rsidRPr="001F3F15" w:rsidRDefault="007A687A" w:rsidP="00722B37">
            <w:pPr>
              <w:rPr>
                <w:bCs/>
              </w:rPr>
            </w:pPr>
            <w:r w:rsidRPr="001F3F15">
              <w:t>(Produces fruit on previous season’s growth) Prune</w:t>
            </w:r>
            <w:r>
              <w:t xml:space="preserve"> </w:t>
            </w:r>
            <w:r w:rsidRPr="001F3F15">
              <w:t xml:space="preserve">selectively.  </w:t>
            </w:r>
          </w:p>
        </w:tc>
        <w:tc>
          <w:tcPr>
            <w:tcW w:w="5838" w:type="dxa"/>
            <w:gridSpan w:val="3"/>
          </w:tcPr>
          <w:p w14:paraId="01BC629D" w14:textId="18620BE7" w:rsidR="007A687A" w:rsidRPr="001F3F15" w:rsidRDefault="007A687A" w:rsidP="00722B37">
            <w:pPr>
              <w:rPr>
                <w:color w:val="000000" w:themeColor="text1"/>
                <w:shd w:val="clear" w:color="auto" w:fill="FFFFFF"/>
              </w:rPr>
            </w:pPr>
            <w:r w:rsidRPr="001F3F15">
              <w:rPr>
                <w:color w:val="000000" w:themeColor="text1"/>
                <w:shd w:val="clear" w:color="auto" w:fill="FFFFFF"/>
              </w:rPr>
              <w:t>Upright</w:t>
            </w:r>
            <w:r w:rsidR="002745DC">
              <w:rPr>
                <w:color w:val="000000" w:themeColor="text1"/>
                <w:shd w:val="clear" w:color="auto" w:fill="FFFFFF"/>
              </w:rPr>
              <w:t xml:space="preserve">, </w:t>
            </w:r>
            <w:r w:rsidR="002745DC" w:rsidRPr="001F3F15">
              <w:rPr>
                <w:color w:val="000000" w:themeColor="text1"/>
                <w:shd w:val="clear" w:color="auto" w:fill="FFFFFF"/>
              </w:rPr>
              <w:t>very erect canes</w:t>
            </w:r>
            <w:r w:rsidR="002745DC">
              <w:rPr>
                <w:color w:val="000000" w:themeColor="text1"/>
                <w:shd w:val="clear" w:color="auto" w:fill="FFFFFF"/>
              </w:rPr>
              <w:t>.</w:t>
            </w:r>
            <w:r w:rsidRPr="001F3F15">
              <w:rPr>
                <w:color w:val="000000" w:themeColor="text1"/>
                <w:shd w:val="clear" w:color="auto" w:fill="FFFFFF"/>
              </w:rPr>
              <w:t xml:space="preserve"> </w:t>
            </w:r>
            <w:r w:rsidR="002745DC">
              <w:rPr>
                <w:color w:val="000000" w:themeColor="text1"/>
                <w:shd w:val="clear" w:color="auto" w:fill="FFFFFF"/>
              </w:rPr>
              <w:t xml:space="preserve"> </w:t>
            </w:r>
            <w:r w:rsidRPr="001F3F15">
              <w:rPr>
                <w:color w:val="000000" w:themeColor="text1"/>
                <w:shd w:val="clear" w:color="auto" w:fill="FFFFFF"/>
              </w:rPr>
              <w:t xml:space="preserve">Large, firm, sweet, attractive berries, </w:t>
            </w:r>
            <w:r w:rsidR="00E33834" w:rsidRPr="001F3F15">
              <w:rPr>
                <w:color w:val="000000" w:themeColor="text1"/>
                <w:shd w:val="clear" w:color="auto" w:fill="FFFFFF"/>
              </w:rPr>
              <w:t>with</w:t>
            </w:r>
            <w:r w:rsidRPr="001F3F15">
              <w:rPr>
                <w:color w:val="000000" w:themeColor="text1"/>
                <w:shd w:val="clear" w:color="auto" w:fill="FFFFFF"/>
              </w:rPr>
              <w:t xml:space="preserve"> proper summer pruning needs minimal trellising. </w:t>
            </w:r>
            <w:r w:rsidR="000D60BE">
              <w:rPr>
                <w:color w:val="000000" w:themeColor="text1"/>
                <w:shd w:val="clear" w:color="auto" w:fill="FFFFFF"/>
              </w:rPr>
              <w:t>The most widely produced commercially.</w:t>
            </w:r>
          </w:p>
        </w:tc>
      </w:tr>
      <w:tr w:rsidR="00D57502" w:rsidRPr="001F3F15" w14:paraId="2EE011D5" w14:textId="77777777" w:rsidTr="00815AF7">
        <w:trPr>
          <w:trHeight w:val="1207"/>
        </w:trPr>
        <w:tc>
          <w:tcPr>
            <w:tcW w:w="2218" w:type="dxa"/>
          </w:tcPr>
          <w:p w14:paraId="591F01B1" w14:textId="5AD99ED7" w:rsidR="007D3586" w:rsidRPr="007D3586" w:rsidRDefault="007D3586" w:rsidP="00722B37">
            <w:pPr>
              <w:rPr>
                <w:b/>
                <w:bCs/>
              </w:rPr>
            </w:pPr>
            <w:r>
              <w:rPr>
                <w:b/>
                <w:bCs/>
              </w:rPr>
              <w:t>‘</w:t>
            </w:r>
            <w:r w:rsidRPr="007D3586">
              <w:rPr>
                <w:b/>
                <w:bCs/>
              </w:rPr>
              <w:t>Triple Crown</w:t>
            </w:r>
            <w:r>
              <w:rPr>
                <w:b/>
                <w:bCs/>
              </w:rPr>
              <w:t>’</w:t>
            </w:r>
          </w:p>
        </w:tc>
        <w:tc>
          <w:tcPr>
            <w:tcW w:w="3357" w:type="dxa"/>
            <w:gridSpan w:val="4"/>
          </w:tcPr>
          <w:p w14:paraId="2BCF8888" w14:textId="53B582F3" w:rsidR="00DE1A27" w:rsidRDefault="00DE1A27" w:rsidP="00DE1A27">
            <w:pPr>
              <w:rPr>
                <w:b/>
              </w:rPr>
            </w:pPr>
            <w:r>
              <w:rPr>
                <w:color w:val="000000" w:themeColor="text1"/>
              </w:rPr>
              <w:t>Latest of the Floricane varieties, around mid-August.</w:t>
            </w:r>
          </w:p>
          <w:p w14:paraId="1009C525" w14:textId="4CEFEFCE" w:rsidR="00DE1A27" w:rsidRPr="001F3F15" w:rsidRDefault="00DE1A27" w:rsidP="00DE1A27">
            <w:pPr>
              <w:rPr>
                <w:b/>
              </w:rPr>
            </w:pPr>
            <w:r w:rsidRPr="001F3F15">
              <w:rPr>
                <w:b/>
              </w:rPr>
              <w:t>Floricane</w:t>
            </w:r>
          </w:p>
          <w:p w14:paraId="67A17632" w14:textId="77777777" w:rsidR="007D3586" w:rsidRDefault="00DE1A27" w:rsidP="00DE1A27">
            <w:r w:rsidRPr="001F3F15">
              <w:t xml:space="preserve">(Produces fruit on previous season’s growth) </w:t>
            </w:r>
          </w:p>
          <w:p w14:paraId="1590C2D6" w14:textId="2A966B5C" w:rsidR="00D35260" w:rsidRPr="007D3586" w:rsidRDefault="00D35260" w:rsidP="00DE1A27"/>
        </w:tc>
        <w:tc>
          <w:tcPr>
            <w:tcW w:w="5838" w:type="dxa"/>
            <w:gridSpan w:val="3"/>
          </w:tcPr>
          <w:p w14:paraId="6D8F55EB" w14:textId="05E5709A" w:rsidR="007D3586" w:rsidRPr="007D3586" w:rsidRDefault="007D3586" w:rsidP="00722B37">
            <w:pPr>
              <w:rPr>
                <w:color w:val="000000" w:themeColor="text1"/>
              </w:rPr>
            </w:pPr>
            <w:r w:rsidRPr="007D3586">
              <w:rPr>
                <w:color w:val="000000" w:themeColor="text1"/>
              </w:rPr>
              <w:t xml:space="preserve">Joint release from the USDA-Beltsville and Pacific West Ag. Research Service. The plant is semi-erect and bears large, moderately firm, flavorful fruit. </w:t>
            </w:r>
            <w:r w:rsidR="002745DC">
              <w:rPr>
                <w:color w:val="000000" w:themeColor="text1"/>
              </w:rPr>
              <w:t xml:space="preserve">Needs trellising. </w:t>
            </w:r>
          </w:p>
        </w:tc>
      </w:tr>
      <w:tr w:rsidR="00722B37" w:rsidRPr="001F3F15" w14:paraId="15F6CC06" w14:textId="77777777" w:rsidTr="00815AF7">
        <w:trPr>
          <w:trHeight w:val="1870"/>
        </w:trPr>
        <w:tc>
          <w:tcPr>
            <w:tcW w:w="2218" w:type="dxa"/>
          </w:tcPr>
          <w:p w14:paraId="023B1A99" w14:textId="4F98D196" w:rsidR="007A687A" w:rsidRPr="001F3F15" w:rsidRDefault="007A687A" w:rsidP="00722B37">
            <w:pPr>
              <w:rPr>
                <w:b/>
              </w:rPr>
            </w:pPr>
            <w:r w:rsidRPr="001F3F15">
              <w:rPr>
                <w:b/>
              </w:rPr>
              <w:t>‘Prime Ark Freedom’</w:t>
            </w:r>
          </w:p>
        </w:tc>
        <w:tc>
          <w:tcPr>
            <w:tcW w:w="3357" w:type="dxa"/>
            <w:gridSpan w:val="4"/>
          </w:tcPr>
          <w:p w14:paraId="75B5EB4A" w14:textId="77777777" w:rsidR="007A687A" w:rsidRPr="001F3F15" w:rsidRDefault="007A687A" w:rsidP="00722B37">
            <w:r w:rsidRPr="001F3F15">
              <w:t>Fall</w:t>
            </w:r>
          </w:p>
          <w:p w14:paraId="30781947" w14:textId="5F106D64" w:rsidR="007A687A" w:rsidRPr="001F3F15" w:rsidRDefault="007A687A" w:rsidP="00722B37">
            <w:r w:rsidRPr="001F3F15">
              <w:rPr>
                <w:b/>
              </w:rPr>
              <w:t>Primocane (</w:t>
            </w:r>
            <w:r w:rsidRPr="001F3F15">
              <w:t xml:space="preserve">Produces fruit on new growth, can be cut to ground each year)  </w:t>
            </w:r>
          </w:p>
        </w:tc>
        <w:tc>
          <w:tcPr>
            <w:tcW w:w="5838" w:type="dxa"/>
            <w:gridSpan w:val="3"/>
          </w:tcPr>
          <w:p w14:paraId="19D2E1BF" w14:textId="3EE7734B" w:rsidR="00D35260" w:rsidRDefault="007A687A" w:rsidP="00F40234">
            <w:pPr>
              <w:rPr>
                <w:color w:val="0D0D0D" w:themeColor="text1" w:themeTint="F2"/>
              </w:rPr>
            </w:pPr>
            <w:r w:rsidRPr="001F3F15">
              <w:rPr>
                <w:color w:val="0D0D0D" w:themeColor="text1" w:themeTint="F2"/>
              </w:rPr>
              <w:t xml:space="preserve">Newer introduction by University of Ark. Med-Large berries.  To produce earlier fruit and increase yield, </w:t>
            </w:r>
            <w:r w:rsidR="00E33834" w:rsidRPr="001F3F15">
              <w:rPr>
                <w:color w:val="0D0D0D" w:themeColor="text1" w:themeTint="F2"/>
              </w:rPr>
              <w:t>manage</w:t>
            </w:r>
            <w:r w:rsidRPr="001F3F15">
              <w:rPr>
                <w:color w:val="0D0D0D" w:themeColor="text1" w:themeTint="F2"/>
              </w:rPr>
              <w:t xml:space="preserve"> height by tipping an inch off each new stem as the new growth reaches 12-15”. Tip again when branches reach 30”.  Can </w:t>
            </w:r>
            <w:r w:rsidR="00F40234">
              <w:rPr>
                <w:color w:val="0D0D0D" w:themeColor="text1" w:themeTint="F2"/>
              </w:rPr>
              <w:t xml:space="preserve">be pruned </w:t>
            </w:r>
            <w:r w:rsidR="00F40234" w:rsidRPr="001F3F15">
              <w:rPr>
                <w:color w:val="0D0D0D" w:themeColor="text1" w:themeTint="F2"/>
              </w:rPr>
              <w:t>as a floricane variety to produce summer crop.</w:t>
            </w:r>
            <w:r w:rsidRPr="001F3F15">
              <w:rPr>
                <w:color w:val="0D0D0D" w:themeColor="text1" w:themeTint="F2"/>
              </w:rPr>
              <w:t xml:space="preserve"> </w:t>
            </w:r>
          </w:p>
          <w:p w14:paraId="0A6E8D65" w14:textId="28DBF857" w:rsidR="00D35260" w:rsidRPr="001F3F15" w:rsidRDefault="00D35260" w:rsidP="00722B37">
            <w:pPr>
              <w:rPr>
                <w:color w:val="000000" w:themeColor="text1"/>
                <w:shd w:val="clear" w:color="auto" w:fill="FFFFFF"/>
              </w:rPr>
            </w:pPr>
          </w:p>
        </w:tc>
      </w:tr>
      <w:tr w:rsidR="00722B37" w:rsidRPr="001F3F15" w14:paraId="0E35FC12" w14:textId="77777777" w:rsidTr="00EF4821">
        <w:trPr>
          <w:trHeight w:val="1766"/>
        </w:trPr>
        <w:tc>
          <w:tcPr>
            <w:tcW w:w="9895" w:type="dxa"/>
            <w:gridSpan w:val="6"/>
            <w:shd w:val="clear" w:color="auto" w:fill="FFFFE5"/>
          </w:tcPr>
          <w:p w14:paraId="40CD6D0D" w14:textId="0F1FD765" w:rsidR="007A687A" w:rsidRDefault="007A687A" w:rsidP="00722B37">
            <w:pPr>
              <w:rPr>
                <w:b/>
              </w:rPr>
            </w:pPr>
            <w:r w:rsidRPr="001F3F15">
              <w:rPr>
                <w:b/>
              </w:rPr>
              <w:lastRenderedPageBreak/>
              <w:t xml:space="preserve">Blueberries:  </w:t>
            </w:r>
            <w:r w:rsidR="00E33834" w:rsidRPr="001F3F15">
              <w:rPr>
                <w:b/>
              </w:rPr>
              <w:t>2–3-year-old</w:t>
            </w:r>
            <w:r w:rsidRPr="001F3F15">
              <w:rPr>
                <w:b/>
              </w:rPr>
              <w:t xml:space="preserve"> plants in 1 gal pots</w:t>
            </w:r>
          </w:p>
          <w:p w14:paraId="173CEE45" w14:textId="77777777" w:rsidR="00D35260" w:rsidRPr="001F3F15" w:rsidRDefault="00D35260" w:rsidP="00722B37">
            <w:pPr>
              <w:rPr>
                <w:b/>
              </w:rPr>
            </w:pPr>
          </w:p>
          <w:p w14:paraId="23DD6411" w14:textId="77777777" w:rsidR="007A687A" w:rsidRPr="001F3F15" w:rsidRDefault="007A687A" w:rsidP="00722B37">
            <w:pPr>
              <w:pStyle w:val="ListParagraph"/>
              <w:numPr>
                <w:ilvl w:val="0"/>
                <w:numId w:val="18"/>
              </w:numPr>
              <w:spacing w:line="276" w:lineRule="auto"/>
              <w:ind w:right="-89"/>
              <w:rPr>
                <w:rFonts w:ascii="Times New Roman" w:hAnsi="Times New Roman" w:cs="Times New Roman"/>
              </w:rPr>
            </w:pPr>
            <w:r w:rsidRPr="001F3F15">
              <w:rPr>
                <w:rFonts w:ascii="Times New Roman" w:hAnsi="Times New Roman" w:cs="Times New Roman"/>
              </w:rPr>
              <w:t>Plant 2-3 different varieties for increased production.  Space 5 ft apart.</w:t>
            </w:r>
          </w:p>
          <w:p w14:paraId="7E2BB3F0" w14:textId="77777777" w:rsidR="007A687A" w:rsidRDefault="007A687A" w:rsidP="00722B37">
            <w:pPr>
              <w:pStyle w:val="ListParagraph"/>
              <w:numPr>
                <w:ilvl w:val="0"/>
                <w:numId w:val="18"/>
              </w:numPr>
              <w:spacing w:line="276" w:lineRule="auto"/>
              <w:rPr>
                <w:rFonts w:ascii="Times New Roman" w:hAnsi="Times New Roman" w:cs="Times New Roman"/>
              </w:rPr>
            </w:pPr>
            <w:r w:rsidRPr="001F3F15">
              <w:rPr>
                <w:rFonts w:ascii="Times New Roman" w:hAnsi="Times New Roman" w:cs="Times New Roman"/>
              </w:rPr>
              <w:t>Consider using in the landscape as a shrub to provide spring flowers, summer berries, and fall color.</w:t>
            </w:r>
          </w:p>
          <w:p w14:paraId="1E48B3A2" w14:textId="72231DDF" w:rsidR="007A687A" w:rsidRDefault="007A687A" w:rsidP="00722B37">
            <w:pPr>
              <w:pStyle w:val="ListParagraph"/>
              <w:numPr>
                <w:ilvl w:val="0"/>
                <w:numId w:val="18"/>
              </w:numPr>
            </w:pPr>
            <w:r w:rsidRPr="001F3F15">
              <w:t xml:space="preserve">pH 4.5-5.0 </w:t>
            </w:r>
          </w:p>
          <w:p w14:paraId="3C581A4A" w14:textId="66201003" w:rsidR="007A687A" w:rsidRPr="001F3F15" w:rsidRDefault="007A687A" w:rsidP="00722B37">
            <w:pPr>
              <w:pStyle w:val="ListParagraph"/>
              <w:numPr>
                <w:ilvl w:val="0"/>
                <w:numId w:val="18"/>
              </w:numPr>
              <w:spacing w:line="276" w:lineRule="auto"/>
              <w:rPr>
                <w:rFonts w:ascii="Times New Roman" w:hAnsi="Times New Roman" w:cs="Times New Roman"/>
              </w:rPr>
            </w:pPr>
            <w:r w:rsidRPr="001F3F15">
              <w:t>For more information on growing blueberries</w:t>
            </w:r>
            <w:r>
              <w:t xml:space="preserve">:  </w:t>
            </w:r>
            <w:hyperlink r:id="rId13" w:history="1">
              <w:r>
                <w:rPr>
                  <w:rStyle w:val="Hyperlink"/>
                </w:rPr>
                <w:t>https://blueberries.ces.ncsu.edu/blueberries-home-gardeners/</w:t>
              </w:r>
            </w:hyperlink>
          </w:p>
        </w:tc>
        <w:tc>
          <w:tcPr>
            <w:tcW w:w="1518" w:type="dxa"/>
            <w:gridSpan w:val="2"/>
            <w:shd w:val="clear" w:color="auto" w:fill="FFF2CC" w:themeFill="accent4" w:themeFillTint="33"/>
          </w:tcPr>
          <w:p w14:paraId="67E172D0" w14:textId="07A77427" w:rsidR="007A687A" w:rsidRPr="007A687A" w:rsidRDefault="007A687A" w:rsidP="00722B37">
            <w:r>
              <w:rPr>
                <w:noProof/>
              </w:rPr>
              <w:drawing>
                <wp:inline distT="0" distB="0" distL="0" distR="0" wp14:anchorId="3E1FBEA1" wp14:editId="71711A21">
                  <wp:extent cx="1312917" cy="984589"/>
                  <wp:effectExtent l="0" t="952"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425483" cy="1069005"/>
                          </a:xfrm>
                          <a:prstGeom prst="rect">
                            <a:avLst/>
                          </a:prstGeom>
                        </pic:spPr>
                      </pic:pic>
                    </a:graphicData>
                  </a:graphic>
                </wp:inline>
              </w:drawing>
            </w:r>
          </w:p>
        </w:tc>
      </w:tr>
      <w:tr w:rsidR="005C0AB3" w:rsidRPr="001F3F15" w14:paraId="249CF579" w14:textId="750D43AD" w:rsidTr="00815AF7">
        <w:trPr>
          <w:trHeight w:val="79"/>
        </w:trPr>
        <w:tc>
          <w:tcPr>
            <w:tcW w:w="2308" w:type="dxa"/>
            <w:gridSpan w:val="2"/>
            <w:shd w:val="clear" w:color="auto" w:fill="DEEAF6" w:themeFill="accent1" w:themeFillTint="33"/>
          </w:tcPr>
          <w:p w14:paraId="5AADC438" w14:textId="6AE8DF02" w:rsidR="007A687A" w:rsidRPr="001F3F15" w:rsidRDefault="007A687A" w:rsidP="00722B37">
            <w:r w:rsidRPr="001F3F15">
              <w:rPr>
                <w:b/>
                <w:noProof/>
              </w:rPr>
              <w:t>Variety</w:t>
            </w:r>
          </w:p>
        </w:tc>
        <w:tc>
          <w:tcPr>
            <w:tcW w:w="3267" w:type="dxa"/>
            <w:gridSpan w:val="3"/>
            <w:shd w:val="clear" w:color="auto" w:fill="DEEAF6" w:themeFill="accent1" w:themeFillTint="33"/>
          </w:tcPr>
          <w:p w14:paraId="0139E1ED" w14:textId="2212C553" w:rsidR="007A687A" w:rsidRPr="001F3F15" w:rsidRDefault="007A687A" w:rsidP="00722B37">
            <w:pPr>
              <w:pStyle w:val="ListParagraph"/>
              <w:spacing w:line="276" w:lineRule="auto"/>
              <w:ind w:left="360"/>
              <w:rPr>
                <w:rFonts w:ascii="Times New Roman" w:hAnsi="Times New Roman" w:cs="Times New Roman"/>
              </w:rPr>
            </w:pPr>
            <w:r w:rsidRPr="001F3F15">
              <w:rPr>
                <w:b/>
                <w:noProof/>
              </w:rPr>
              <w:t>Season</w:t>
            </w:r>
            <w:r>
              <w:rPr>
                <w:b/>
                <w:noProof/>
              </w:rPr>
              <w:t xml:space="preserve"> (beginning around late June going through August)</w:t>
            </w:r>
          </w:p>
        </w:tc>
        <w:tc>
          <w:tcPr>
            <w:tcW w:w="5838" w:type="dxa"/>
            <w:gridSpan w:val="3"/>
            <w:shd w:val="clear" w:color="auto" w:fill="DEEAF6" w:themeFill="accent1" w:themeFillTint="33"/>
          </w:tcPr>
          <w:p w14:paraId="18EA2DB9" w14:textId="4528B48E" w:rsidR="007A687A" w:rsidRPr="001F3F15" w:rsidRDefault="007A687A" w:rsidP="00722B37">
            <w:r w:rsidRPr="001F3F15">
              <w:rPr>
                <w:b/>
                <w:noProof/>
              </w:rPr>
              <w:t>Description</w:t>
            </w:r>
          </w:p>
        </w:tc>
      </w:tr>
      <w:tr w:rsidR="00722B37" w:rsidRPr="001F3F15" w14:paraId="3D81B664" w14:textId="77777777" w:rsidTr="00815AF7">
        <w:trPr>
          <w:trHeight w:val="1249"/>
        </w:trPr>
        <w:tc>
          <w:tcPr>
            <w:tcW w:w="2308" w:type="dxa"/>
            <w:gridSpan w:val="2"/>
          </w:tcPr>
          <w:p w14:paraId="3481FB86" w14:textId="2E704AB1" w:rsidR="007A687A" w:rsidRPr="001F3F15" w:rsidRDefault="007A687A" w:rsidP="00722B37">
            <w:pPr>
              <w:rPr>
                <w:b/>
              </w:rPr>
            </w:pPr>
            <w:r w:rsidRPr="001F3F15">
              <w:rPr>
                <w:b/>
              </w:rPr>
              <w:t>‘Duke’</w:t>
            </w:r>
          </w:p>
        </w:tc>
        <w:tc>
          <w:tcPr>
            <w:tcW w:w="3267" w:type="dxa"/>
            <w:gridSpan w:val="3"/>
          </w:tcPr>
          <w:p w14:paraId="799B1D7A" w14:textId="61BFE405" w:rsidR="007A687A" w:rsidRPr="001F3F15" w:rsidRDefault="007A687A" w:rsidP="00722B37">
            <w:pPr>
              <w:rPr>
                <w:b/>
              </w:rPr>
            </w:pPr>
            <w:r w:rsidRPr="005B2842">
              <w:rPr>
                <w:color w:val="000000" w:themeColor="text1"/>
              </w:rPr>
              <w:t xml:space="preserve">Early </w:t>
            </w:r>
          </w:p>
        </w:tc>
        <w:tc>
          <w:tcPr>
            <w:tcW w:w="5838" w:type="dxa"/>
            <w:gridSpan w:val="3"/>
          </w:tcPr>
          <w:p w14:paraId="4EC6D90D" w14:textId="15C11057" w:rsidR="007A687A" w:rsidRPr="001F3F15" w:rsidRDefault="007A687A" w:rsidP="00722B37">
            <w:pPr>
              <w:rPr>
                <w:b/>
              </w:rPr>
            </w:pPr>
            <w:r w:rsidRPr="001F3F15">
              <w:t xml:space="preserve">Open erect habit 4-6 ft., uniform medium to large firm </w:t>
            </w:r>
            <w:r w:rsidR="00E33834" w:rsidRPr="001F3F15">
              <w:t>fruit, excellent</w:t>
            </w:r>
            <w:r w:rsidRPr="001F3F15">
              <w:t xml:space="preserve"> for fresh eating, maintain flavor well in storage</w:t>
            </w:r>
            <w:r w:rsidRPr="001F3F15">
              <w:rPr>
                <w:color w:val="000000" w:themeColor="text1"/>
              </w:rPr>
              <w:t>. Earl</w:t>
            </w:r>
            <w:r w:rsidR="008D6896">
              <w:rPr>
                <w:color w:val="000000" w:themeColor="text1"/>
              </w:rPr>
              <w:t>y</w:t>
            </w:r>
            <w:r w:rsidRPr="001F3F15">
              <w:rPr>
                <w:color w:val="000000" w:themeColor="text1"/>
              </w:rPr>
              <w:t xml:space="preserve"> producing variety but blooms late enough to normally avoid late freezes.</w:t>
            </w:r>
          </w:p>
        </w:tc>
      </w:tr>
      <w:tr w:rsidR="00722B37" w:rsidRPr="001F3F15" w14:paraId="2BD405FE" w14:textId="77777777" w:rsidTr="00815AF7">
        <w:trPr>
          <w:trHeight w:val="903"/>
        </w:trPr>
        <w:tc>
          <w:tcPr>
            <w:tcW w:w="2308" w:type="dxa"/>
            <w:gridSpan w:val="2"/>
          </w:tcPr>
          <w:p w14:paraId="343EFF08" w14:textId="45BBE704" w:rsidR="007A687A" w:rsidRPr="001F3F15" w:rsidRDefault="007A687A" w:rsidP="00722B37">
            <w:pPr>
              <w:rPr>
                <w:b/>
              </w:rPr>
            </w:pPr>
            <w:r w:rsidRPr="001F3F15">
              <w:rPr>
                <w:b/>
              </w:rPr>
              <w:t>‘</w:t>
            </w:r>
            <w:r>
              <w:rPr>
                <w:b/>
              </w:rPr>
              <w:t>Patriot’</w:t>
            </w:r>
          </w:p>
        </w:tc>
        <w:tc>
          <w:tcPr>
            <w:tcW w:w="3267" w:type="dxa"/>
            <w:gridSpan w:val="3"/>
          </w:tcPr>
          <w:p w14:paraId="6FCAB48A" w14:textId="6A54C48B" w:rsidR="007A687A" w:rsidRPr="005B2842" w:rsidRDefault="007A687A" w:rsidP="00722B37">
            <w:pPr>
              <w:rPr>
                <w:color w:val="000000" w:themeColor="text1"/>
              </w:rPr>
            </w:pPr>
            <w:r w:rsidRPr="005B2842">
              <w:rPr>
                <w:color w:val="000000" w:themeColor="text1"/>
              </w:rPr>
              <w:t>Early midseason</w:t>
            </w:r>
          </w:p>
        </w:tc>
        <w:tc>
          <w:tcPr>
            <w:tcW w:w="5838" w:type="dxa"/>
            <w:gridSpan w:val="3"/>
          </w:tcPr>
          <w:p w14:paraId="4E7CFBC8" w14:textId="5769F661" w:rsidR="007A687A" w:rsidRPr="001F3F15" w:rsidRDefault="007A687A" w:rsidP="00722B37">
            <w:r w:rsidRPr="001F3F15">
              <w:t xml:space="preserve">Fruit is firm and very large with very good flavor. A late bloom date avoids many frosts, still produces a large, early crop. </w:t>
            </w:r>
          </w:p>
        </w:tc>
      </w:tr>
      <w:tr w:rsidR="00722B37" w:rsidRPr="001F3F15" w14:paraId="5AD71331" w14:textId="77777777" w:rsidTr="00815AF7">
        <w:trPr>
          <w:trHeight w:val="859"/>
        </w:trPr>
        <w:tc>
          <w:tcPr>
            <w:tcW w:w="2308" w:type="dxa"/>
            <w:gridSpan w:val="2"/>
          </w:tcPr>
          <w:p w14:paraId="5E0838BB" w14:textId="2DF3D4DE" w:rsidR="007A687A" w:rsidRPr="001F3F15" w:rsidRDefault="007A687A" w:rsidP="00722B37">
            <w:pPr>
              <w:rPr>
                <w:b/>
              </w:rPr>
            </w:pPr>
            <w:r w:rsidRPr="001F3F15">
              <w:rPr>
                <w:b/>
              </w:rPr>
              <w:t>‘Blue Crop’</w:t>
            </w:r>
          </w:p>
        </w:tc>
        <w:tc>
          <w:tcPr>
            <w:tcW w:w="3267" w:type="dxa"/>
            <w:gridSpan w:val="3"/>
          </w:tcPr>
          <w:p w14:paraId="7C755764" w14:textId="1453093A" w:rsidR="007A687A" w:rsidRPr="005B2842" w:rsidRDefault="007A687A" w:rsidP="00722B37">
            <w:pPr>
              <w:rPr>
                <w:color w:val="000000" w:themeColor="text1"/>
              </w:rPr>
            </w:pPr>
            <w:r w:rsidRPr="005B2842">
              <w:rPr>
                <w:color w:val="000000" w:themeColor="text1"/>
              </w:rPr>
              <w:t>Mid-season</w:t>
            </w:r>
          </w:p>
        </w:tc>
        <w:tc>
          <w:tcPr>
            <w:tcW w:w="5838" w:type="dxa"/>
            <w:gridSpan w:val="3"/>
          </w:tcPr>
          <w:p w14:paraId="3CA68207" w14:textId="40DBE698" w:rsidR="007A687A" w:rsidRPr="001F3F15" w:rsidRDefault="007A687A" w:rsidP="00722B37">
            <w:r w:rsidRPr="001F3F15">
              <w:t xml:space="preserve">The leading commercial blueberry variety.  Known for its hardiness, </w:t>
            </w:r>
            <w:r w:rsidR="00E33834" w:rsidRPr="001F3F15">
              <w:t>vigor,</w:t>
            </w:r>
            <w:r w:rsidRPr="001F3F15">
              <w:t xml:space="preserve"> and consistent production.  The plant is upright and grows to a height of 4-6 feet. High yields of </w:t>
            </w:r>
            <w:r w:rsidR="007E5FC7">
              <w:t>med-</w:t>
            </w:r>
            <w:r w:rsidRPr="001F3F15">
              <w:t>large, bright blue berries</w:t>
            </w:r>
            <w:r w:rsidR="00F40234">
              <w:t xml:space="preserve"> in large clusters.</w:t>
            </w:r>
            <w:r w:rsidRPr="001F3F15">
              <w:t xml:space="preserve"> </w:t>
            </w:r>
            <w:r w:rsidR="00F40234">
              <w:t>F</w:t>
            </w:r>
            <w:r w:rsidRPr="001F3F15">
              <w:t>irm, with superb flavor</w:t>
            </w:r>
            <w:r w:rsidR="00F40234">
              <w:t>.</w:t>
            </w:r>
          </w:p>
        </w:tc>
      </w:tr>
      <w:tr w:rsidR="00722B37" w:rsidRPr="001F3F15" w14:paraId="78CD30FA" w14:textId="77777777" w:rsidTr="00815AF7">
        <w:trPr>
          <w:trHeight w:val="1210"/>
        </w:trPr>
        <w:tc>
          <w:tcPr>
            <w:tcW w:w="2308" w:type="dxa"/>
            <w:gridSpan w:val="2"/>
          </w:tcPr>
          <w:p w14:paraId="1B479E51" w14:textId="77777777" w:rsidR="00EA60F7" w:rsidRPr="001F3F15" w:rsidRDefault="00EA60F7" w:rsidP="00722B37">
            <w:pPr>
              <w:rPr>
                <w:b/>
              </w:rPr>
            </w:pPr>
            <w:r>
              <w:rPr>
                <w:b/>
              </w:rPr>
              <w:t>‘Blue Ray’</w:t>
            </w:r>
          </w:p>
          <w:p w14:paraId="36A91BC3" w14:textId="1C4B995F" w:rsidR="00EA60F7" w:rsidRPr="001F3F15" w:rsidRDefault="00EA60F7" w:rsidP="00722B37">
            <w:pPr>
              <w:rPr>
                <w:b/>
              </w:rPr>
            </w:pPr>
          </w:p>
        </w:tc>
        <w:tc>
          <w:tcPr>
            <w:tcW w:w="3267" w:type="dxa"/>
            <w:gridSpan w:val="3"/>
          </w:tcPr>
          <w:p w14:paraId="109AE833" w14:textId="4A7C1FE7" w:rsidR="00EA60F7" w:rsidRPr="005B2842" w:rsidRDefault="00EA60F7" w:rsidP="00722B37">
            <w:pPr>
              <w:rPr>
                <w:color w:val="000000" w:themeColor="text1"/>
              </w:rPr>
            </w:pPr>
            <w:r>
              <w:t>Early midseason</w:t>
            </w:r>
          </w:p>
        </w:tc>
        <w:tc>
          <w:tcPr>
            <w:tcW w:w="5838" w:type="dxa"/>
            <w:gridSpan w:val="3"/>
          </w:tcPr>
          <w:p w14:paraId="21CAB6A2" w14:textId="77D6421F" w:rsidR="00EA60F7" w:rsidRPr="001F3F15" w:rsidRDefault="00EA60F7" w:rsidP="00722B37">
            <w:r>
              <w:t>Large</w:t>
            </w:r>
            <w:r w:rsidR="00F40234">
              <w:t>,</w:t>
            </w:r>
            <w:r>
              <w:t xml:space="preserve"> firm dark blue berries with excellent </w:t>
            </w:r>
            <w:r w:rsidR="008D6896">
              <w:t xml:space="preserve">aromatic </w:t>
            </w:r>
            <w:r>
              <w:t xml:space="preserve">sweet flavor, </w:t>
            </w:r>
            <w:r w:rsidR="008D6896">
              <w:t xml:space="preserve">desert quality, </w:t>
            </w:r>
            <w:r>
              <w:t>4-6’ Upright spreading habit.</w:t>
            </w:r>
            <w:r w:rsidR="007E5FC7">
              <w:t xml:space="preserve">  </w:t>
            </w:r>
          </w:p>
        </w:tc>
      </w:tr>
      <w:tr w:rsidR="00722B37" w:rsidRPr="001F3F15" w14:paraId="61FD5E85" w14:textId="77777777" w:rsidTr="00EF4821">
        <w:trPr>
          <w:trHeight w:val="1174"/>
        </w:trPr>
        <w:tc>
          <w:tcPr>
            <w:tcW w:w="9895" w:type="dxa"/>
            <w:gridSpan w:val="6"/>
            <w:shd w:val="clear" w:color="auto" w:fill="FFFFE5"/>
          </w:tcPr>
          <w:p w14:paraId="3EE91C2D" w14:textId="77777777" w:rsidR="00EA60F7" w:rsidRPr="001F3F15" w:rsidRDefault="00EA60F7" w:rsidP="00722B37">
            <w:pPr>
              <w:spacing w:line="276" w:lineRule="auto"/>
              <w:rPr>
                <w:b/>
              </w:rPr>
            </w:pPr>
            <w:r w:rsidRPr="001F3F15">
              <w:rPr>
                <w:b/>
              </w:rPr>
              <w:t>Raspberries:   bare root</w:t>
            </w:r>
          </w:p>
          <w:p w14:paraId="0FEAB428" w14:textId="77777777" w:rsidR="00EA60F7" w:rsidRPr="001F3F15" w:rsidRDefault="00EA60F7" w:rsidP="00722B37">
            <w:pPr>
              <w:pStyle w:val="ListParagraph"/>
              <w:numPr>
                <w:ilvl w:val="0"/>
                <w:numId w:val="19"/>
              </w:numPr>
              <w:spacing w:line="276" w:lineRule="auto"/>
              <w:rPr>
                <w:rFonts w:ascii="Times New Roman" w:hAnsi="Times New Roman" w:cs="Times New Roman"/>
              </w:rPr>
            </w:pPr>
            <w:r w:rsidRPr="001F3F15">
              <w:rPr>
                <w:rFonts w:ascii="Times New Roman" w:hAnsi="Times New Roman" w:cs="Times New Roman"/>
              </w:rPr>
              <w:t>Primocane varieties produce fruit on the current season’s growth and can be pruned non-selectively each year for easy maintenance.  Canes of Floricane varieties must grow the first season, then will flower the following summer, so must remain during spring pruning, then be removed after fruiting.</w:t>
            </w:r>
          </w:p>
          <w:p w14:paraId="3A0E12C9" w14:textId="77777777" w:rsidR="00EA60F7" w:rsidRPr="001F3F15" w:rsidRDefault="00EA60F7" w:rsidP="00722B37">
            <w:pPr>
              <w:pStyle w:val="ListParagraph"/>
              <w:numPr>
                <w:ilvl w:val="0"/>
                <w:numId w:val="19"/>
              </w:numPr>
              <w:rPr>
                <w:rStyle w:val="Hyperlink"/>
                <w:rFonts w:ascii="Times New Roman" w:hAnsi="Times New Roman" w:cs="Times New Roman"/>
              </w:rPr>
            </w:pPr>
            <w:r w:rsidRPr="001F3F15">
              <w:rPr>
                <w:rFonts w:ascii="Times New Roman" w:hAnsi="Times New Roman" w:cs="Times New Roman"/>
              </w:rPr>
              <w:t xml:space="preserve">For more information on growing raspberries visit </w:t>
            </w:r>
            <w:hyperlink r:id="rId15" w:history="1">
              <w:r w:rsidRPr="001F3F15">
                <w:rPr>
                  <w:rStyle w:val="Hyperlink"/>
                  <w:rFonts w:ascii="Times New Roman" w:hAnsi="Times New Roman" w:cs="Times New Roman"/>
                </w:rPr>
                <w:t>https://rubus.ces.ncsu.edu/rubus-home-gardeners/</w:t>
              </w:r>
            </w:hyperlink>
          </w:p>
          <w:p w14:paraId="5F255D7F" w14:textId="364597B0" w:rsidR="00EA60F7" w:rsidRPr="005B2842" w:rsidRDefault="00EA60F7" w:rsidP="00722B37">
            <w:pPr>
              <w:rPr>
                <w:color w:val="000000" w:themeColor="text1"/>
              </w:rPr>
            </w:pPr>
          </w:p>
        </w:tc>
        <w:tc>
          <w:tcPr>
            <w:tcW w:w="1518" w:type="dxa"/>
            <w:gridSpan w:val="2"/>
            <w:shd w:val="clear" w:color="auto" w:fill="FFFFE5"/>
          </w:tcPr>
          <w:p w14:paraId="3780C474" w14:textId="69EDAFE4" w:rsidR="00EA60F7" w:rsidRPr="001F3F15" w:rsidRDefault="00EA60F7" w:rsidP="00722B37">
            <w:r w:rsidRPr="001F3F15">
              <w:rPr>
                <w:noProof/>
                <w:color w:val="000000" w:themeColor="text1"/>
              </w:rPr>
              <w:drawing>
                <wp:inline distT="0" distB="0" distL="0" distR="0" wp14:anchorId="5E81C0A7" wp14:editId="59236892">
                  <wp:extent cx="979714" cy="125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2-01 at 12.17.16 PM.png"/>
                          <pic:cNvPicPr/>
                        </pic:nvPicPr>
                        <pic:blipFill>
                          <a:blip r:embed="rId16">
                            <a:extLst>
                              <a:ext uri="{28A0092B-C50C-407E-A947-70E740481C1C}">
                                <a14:useLocalDpi xmlns:a14="http://schemas.microsoft.com/office/drawing/2010/main" val="0"/>
                              </a:ext>
                            </a:extLst>
                          </a:blip>
                          <a:stretch>
                            <a:fillRect/>
                          </a:stretch>
                        </pic:blipFill>
                        <pic:spPr>
                          <a:xfrm>
                            <a:off x="0" y="0"/>
                            <a:ext cx="989248" cy="1269536"/>
                          </a:xfrm>
                          <a:prstGeom prst="rect">
                            <a:avLst/>
                          </a:prstGeom>
                        </pic:spPr>
                      </pic:pic>
                    </a:graphicData>
                  </a:graphic>
                </wp:inline>
              </w:drawing>
            </w:r>
          </w:p>
        </w:tc>
      </w:tr>
      <w:tr w:rsidR="00EA60F7" w:rsidRPr="001F3F15" w14:paraId="5EDF03DB" w14:textId="630C3DDB" w:rsidTr="00815AF7">
        <w:trPr>
          <w:trHeight w:val="939"/>
        </w:trPr>
        <w:tc>
          <w:tcPr>
            <w:tcW w:w="2399" w:type="dxa"/>
            <w:gridSpan w:val="3"/>
            <w:shd w:val="clear" w:color="auto" w:fill="DEEAF6" w:themeFill="accent1" w:themeFillTint="33"/>
          </w:tcPr>
          <w:p w14:paraId="66FF5B27" w14:textId="1446E3E3" w:rsidR="00EA60F7" w:rsidRPr="001F3F15" w:rsidRDefault="00EA60F7" w:rsidP="00722B37">
            <w:pPr>
              <w:spacing w:line="276" w:lineRule="auto"/>
              <w:ind w:left="67"/>
            </w:pPr>
            <w:r w:rsidRPr="001F3F15">
              <w:rPr>
                <w:b/>
                <w:noProof/>
              </w:rPr>
              <w:t>Variety/color</w:t>
            </w:r>
          </w:p>
        </w:tc>
        <w:tc>
          <w:tcPr>
            <w:tcW w:w="3176" w:type="dxa"/>
            <w:gridSpan w:val="2"/>
            <w:shd w:val="clear" w:color="auto" w:fill="DEEAF6" w:themeFill="accent1" w:themeFillTint="33"/>
          </w:tcPr>
          <w:p w14:paraId="67532459" w14:textId="77777777" w:rsidR="00EA60F7" w:rsidRPr="001F3F15" w:rsidRDefault="00EA60F7" w:rsidP="00722B37">
            <w:pPr>
              <w:rPr>
                <w:color w:val="000000" w:themeColor="text1"/>
              </w:rPr>
            </w:pPr>
            <w:r w:rsidRPr="001F3F15">
              <w:rPr>
                <w:b/>
                <w:noProof/>
              </w:rPr>
              <w:t>Season</w:t>
            </w:r>
          </w:p>
        </w:tc>
        <w:tc>
          <w:tcPr>
            <w:tcW w:w="5838" w:type="dxa"/>
            <w:gridSpan w:val="3"/>
            <w:shd w:val="clear" w:color="auto" w:fill="DEEAF6" w:themeFill="accent1" w:themeFillTint="33"/>
          </w:tcPr>
          <w:p w14:paraId="04702F9B" w14:textId="38DBC4C6" w:rsidR="00EA60F7" w:rsidRPr="001F3F15" w:rsidRDefault="00EA60F7" w:rsidP="00722B37">
            <w:pPr>
              <w:rPr>
                <w:color w:val="000000" w:themeColor="text1"/>
              </w:rPr>
            </w:pPr>
            <w:r w:rsidRPr="001F3F15">
              <w:rPr>
                <w:b/>
                <w:noProof/>
              </w:rPr>
              <w:t>Desc</w:t>
            </w:r>
          </w:p>
        </w:tc>
      </w:tr>
      <w:tr w:rsidR="00722B37" w:rsidRPr="001F3F15" w14:paraId="11EE6F0B" w14:textId="77777777" w:rsidTr="00815AF7">
        <w:trPr>
          <w:trHeight w:val="604"/>
        </w:trPr>
        <w:tc>
          <w:tcPr>
            <w:tcW w:w="2399" w:type="dxa"/>
            <w:gridSpan w:val="3"/>
            <w:vAlign w:val="center"/>
          </w:tcPr>
          <w:p w14:paraId="4375E1B1" w14:textId="77777777" w:rsidR="00EA60F7" w:rsidRPr="001F3F15" w:rsidRDefault="00EA60F7" w:rsidP="00722B37">
            <w:pPr>
              <w:rPr>
                <w:b/>
              </w:rPr>
            </w:pPr>
            <w:r w:rsidRPr="001F3F15">
              <w:rPr>
                <w:b/>
              </w:rPr>
              <w:t>‘Himbo Top’</w:t>
            </w:r>
          </w:p>
          <w:p w14:paraId="1C600AC9" w14:textId="77777777" w:rsidR="00EA60F7" w:rsidRPr="001F3F15" w:rsidRDefault="00EA60F7" w:rsidP="00722B37">
            <w:pPr>
              <w:rPr>
                <w:b/>
              </w:rPr>
            </w:pPr>
          </w:p>
          <w:p w14:paraId="33174FED" w14:textId="2B8A7F70" w:rsidR="00EA60F7" w:rsidRPr="001F3F15" w:rsidRDefault="00EA60F7" w:rsidP="00722B37">
            <w:r w:rsidRPr="001F3F15">
              <w:rPr>
                <w:bCs/>
              </w:rPr>
              <w:t>Red</w:t>
            </w:r>
          </w:p>
        </w:tc>
        <w:tc>
          <w:tcPr>
            <w:tcW w:w="3176" w:type="dxa"/>
            <w:gridSpan w:val="2"/>
          </w:tcPr>
          <w:p w14:paraId="07752BA1" w14:textId="6020BAA8" w:rsidR="00EA60F7" w:rsidRDefault="00EA60F7" w:rsidP="00722B37">
            <w:r w:rsidRPr="001F3F15">
              <w:t xml:space="preserve">Late summer / fall </w:t>
            </w:r>
          </w:p>
          <w:p w14:paraId="62A5B9B0" w14:textId="77777777" w:rsidR="008D6896" w:rsidRPr="001F3F15" w:rsidRDefault="008D6896" w:rsidP="00722B37"/>
          <w:p w14:paraId="18917086" w14:textId="24761A8B" w:rsidR="00EA60F7" w:rsidRDefault="00EA60F7" w:rsidP="00722B37">
            <w:r w:rsidRPr="001F3F15">
              <w:rPr>
                <w:b/>
              </w:rPr>
              <w:t xml:space="preserve">Primocane </w:t>
            </w:r>
            <w:r w:rsidRPr="001F3F15">
              <w:t xml:space="preserve">(prune all canes to ground in late </w:t>
            </w:r>
            <w:r w:rsidR="00E33834" w:rsidRPr="001F3F15">
              <w:t>winter)</w:t>
            </w:r>
            <w:r w:rsidR="00E33834">
              <w:t xml:space="preserve"> or</w:t>
            </w:r>
            <w:r w:rsidR="008D6896">
              <w:rPr>
                <w:color w:val="000000" w:themeColor="text1"/>
              </w:rPr>
              <w:t xml:space="preserve"> selectively prune to produce a summer crop.</w:t>
            </w:r>
          </w:p>
          <w:p w14:paraId="0ED41977" w14:textId="77777777" w:rsidR="008D6896" w:rsidRDefault="008D6896" w:rsidP="00722B37"/>
          <w:p w14:paraId="20620241" w14:textId="452DD19D" w:rsidR="008D6896" w:rsidRPr="001F3F15" w:rsidRDefault="008D6896" w:rsidP="00722B37"/>
        </w:tc>
        <w:tc>
          <w:tcPr>
            <w:tcW w:w="5838" w:type="dxa"/>
            <w:gridSpan w:val="3"/>
          </w:tcPr>
          <w:p w14:paraId="6AFD4935" w14:textId="171DCCC5" w:rsidR="00EA60F7" w:rsidRPr="001F3F15" w:rsidRDefault="00EA60F7" w:rsidP="00722B37">
            <w:pPr>
              <w:rPr>
                <w:color w:val="000000" w:themeColor="text1"/>
              </w:rPr>
            </w:pPr>
            <w:r w:rsidRPr="001F3F15">
              <w:rPr>
                <w:color w:val="000000" w:themeColor="text1"/>
                <w:shd w:val="clear" w:color="auto" w:fill="FFFFFF"/>
              </w:rPr>
              <w:t>Introduced in 2008, has demonstrated high tolerance to Phytophthora root rot disease. This variety produces extremely large, firm, bright red fruit that does not darken. Berries have good flavor, are conic shaped, have small, well-constructed drupelets and are easy to pick. </w:t>
            </w:r>
          </w:p>
        </w:tc>
      </w:tr>
      <w:tr w:rsidR="00722B37" w:rsidRPr="001F3F15" w14:paraId="4E024EDD" w14:textId="77777777" w:rsidTr="00815AF7">
        <w:trPr>
          <w:trHeight w:val="1450"/>
        </w:trPr>
        <w:tc>
          <w:tcPr>
            <w:tcW w:w="2399" w:type="dxa"/>
            <w:gridSpan w:val="3"/>
            <w:vAlign w:val="center"/>
          </w:tcPr>
          <w:p w14:paraId="125062F8" w14:textId="77777777" w:rsidR="00EA60F7" w:rsidRPr="001F3F15" w:rsidRDefault="00EA60F7" w:rsidP="00722B37">
            <w:pPr>
              <w:rPr>
                <w:b/>
              </w:rPr>
            </w:pPr>
            <w:r w:rsidRPr="001F3F15">
              <w:rPr>
                <w:b/>
              </w:rPr>
              <w:lastRenderedPageBreak/>
              <w:t>‘Polana’</w:t>
            </w:r>
          </w:p>
          <w:p w14:paraId="30F18F8C" w14:textId="77777777" w:rsidR="00EA60F7" w:rsidRPr="001F3F15" w:rsidRDefault="00EA60F7" w:rsidP="00722B37">
            <w:pPr>
              <w:rPr>
                <w:b/>
              </w:rPr>
            </w:pPr>
          </w:p>
          <w:p w14:paraId="3E1CC454" w14:textId="77777777" w:rsidR="00EA60F7" w:rsidRPr="001F3F15" w:rsidRDefault="00EA60F7" w:rsidP="00722B37">
            <w:pPr>
              <w:rPr>
                <w:b/>
              </w:rPr>
            </w:pPr>
          </w:p>
          <w:p w14:paraId="2698E4B1" w14:textId="70A49584" w:rsidR="00EA60F7" w:rsidRPr="001F3F15" w:rsidRDefault="00EA60F7" w:rsidP="00722B37">
            <w:pPr>
              <w:rPr>
                <w:bCs/>
              </w:rPr>
            </w:pPr>
            <w:r w:rsidRPr="001F3F15">
              <w:rPr>
                <w:bCs/>
              </w:rPr>
              <w:t>Red</w:t>
            </w:r>
          </w:p>
        </w:tc>
        <w:tc>
          <w:tcPr>
            <w:tcW w:w="3176" w:type="dxa"/>
            <w:gridSpan w:val="2"/>
          </w:tcPr>
          <w:p w14:paraId="70DFE0F8" w14:textId="3520B26A" w:rsidR="00EA60F7" w:rsidRDefault="00EA60F7" w:rsidP="00722B37">
            <w:r w:rsidRPr="001F3F15">
              <w:t xml:space="preserve">Late summer / fall </w:t>
            </w:r>
          </w:p>
          <w:p w14:paraId="426963A6" w14:textId="77777777" w:rsidR="008D6896" w:rsidRPr="001F3F15" w:rsidRDefault="008D6896" w:rsidP="00722B37"/>
          <w:p w14:paraId="14E8B201" w14:textId="21906314" w:rsidR="00EA60F7" w:rsidRDefault="00EA60F7" w:rsidP="00722B37">
            <w:r w:rsidRPr="001F3F15">
              <w:rPr>
                <w:b/>
              </w:rPr>
              <w:t xml:space="preserve">Primocane </w:t>
            </w:r>
            <w:r w:rsidRPr="001F3F15">
              <w:t xml:space="preserve">(prune all canes to ground in late winter) </w:t>
            </w:r>
            <w:r w:rsidR="008D6896">
              <w:rPr>
                <w:color w:val="000000" w:themeColor="text1"/>
              </w:rPr>
              <w:t>or selectively prune to produce a summer crop.</w:t>
            </w:r>
          </w:p>
          <w:p w14:paraId="528A23E1" w14:textId="2D9747B1" w:rsidR="008D6896" w:rsidRPr="001F3F15" w:rsidRDefault="008D6896" w:rsidP="00722B37"/>
        </w:tc>
        <w:tc>
          <w:tcPr>
            <w:tcW w:w="5838" w:type="dxa"/>
            <w:gridSpan w:val="3"/>
          </w:tcPr>
          <w:p w14:paraId="188F56D1" w14:textId="775DE669" w:rsidR="00EA60F7" w:rsidRPr="001F3F15" w:rsidRDefault="00EA60F7" w:rsidP="008D6896">
            <w:pPr>
              <w:rPr>
                <w:color w:val="000000" w:themeColor="text1"/>
              </w:rPr>
            </w:pPr>
            <w:r w:rsidRPr="001F3F15">
              <w:rPr>
                <w:color w:val="000000" w:themeColor="text1"/>
                <w:shd w:val="clear" w:color="auto" w:fill="FFFFFF"/>
              </w:rPr>
              <w:t>Highly productive, medium/large, glossy in appearance, cohesive, with good flavor. This variety has short canes that are vigorous.  One of the earliest fall berries, usually mid-August, leaving plenty of time to harvest before frost.</w:t>
            </w:r>
            <w:r>
              <w:rPr>
                <w:color w:val="000000" w:themeColor="text1"/>
                <w:shd w:val="clear" w:color="auto" w:fill="FFFFFF"/>
              </w:rPr>
              <w:t xml:space="preserve">   </w:t>
            </w:r>
          </w:p>
        </w:tc>
      </w:tr>
      <w:tr w:rsidR="00722B37" w:rsidRPr="001F3F15" w14:paraId="7CF728B4" w14:textId="77777777" w:rsidTr="00815AF7">
        <w:trPr>
          <w:trHeight w:val="1450"/>
        </w:trPr>
        <w:tc>
          <w:tcPr>
            <w:tcW w:w="2399" w:type="dxa"/>
            <w:gridSpan w:val="3"/>
            <w:vAlign w:val="center"/>
          </w:tcPr>
          <w:p w14:paraId="227CE669" w14:textId="77777777" w:rsidR="00EA60F7" w:rsidRPr="001F3F15" w:rsidRDefault="00EA60F7" w:rsidP="00722B37">
            <w:pPr>
              <w:rPr>
                <w:b/>
                <w:noProof/>
              </w:rPr>
            </w:pPr>
            <w:r w:rsidRPr="001F3F15">
              <w:rPr>
                <w:b/>
                <w:noProof/>
              </w:rPr>
              <w:t>‘Double Gold’</w:t>
            </w:r>
          </w:p>
          <w:p w14:paraId="2CA01BBE" w14:textId="77777777" w:rsidR="00EA60F7" w:rsidRPr="001F3F15" w:rsidRDefault="00EA60F7" w:rsidP="00722B37">
            <w:pPr>
              <w:rPr>
                <w:b/>
                <w:noProof/>
              </w:rPr>
            </w:pPr>
          </w:p>
          <w:p w14:paraId="15551A73" w14:textId="77777777" w:rsidR="00EA60F7" w:rsidRPr="001F3F15" w:rsidRDefault="00EA60F7" w:rsidP="00722B37">
            <w:pPr>
              <w:rPr>
                <w:b/>
                <w:noProof/>
              </w:rPr>
            </w:pPr>
          </w:p>
          <w:p w14:paraId="7CE459C2" w14:textId="77777777" w:rsidR="00EA60F7" w:rsidRPr="001F3F15" w:rsidRDefault="00EA60F7" w:rsidP="00722B37">
            <w:pPr>
              <w:rPr>
                <w:bCs/>
                <w:noProof/>
              </w:rPr>
            </w:pPr>
            <w:r w:rsidRPr="001F3F15">
              <w:rPr>
                <w:bCs/>
                <w:noProof/>
              </w:rPr>
              <w:t>Gold</w:t>
            </w:r>
          </w:p>
          <w:p w14:paraId="42C37565" w14:textId="183E20CC" w:rsidR="00EA60F7" w:rsidRPr="001F3F15" w:rsidRDefault="00EA60F7" w:rsidP="00722B37">
            <w:pPr>
              <w:rPr>
                <w:bCs/>
              </w:rPr>
            </w:pPr>
          </w:p>
        </w:tc>
        <w:tc>
          <w:tcPr>
            <w:tcW w:w="3176" w:type="dxa"/>
            <w:gridSpan w:val="2"/>
          </w:tcPr>
          <w:p w14:paraId="41EF88FE" w14:textId="77777777" w:rsidR="00EA60F7" w:rsidRPr="001F3F15" w:rsidRDefault="00EA60F7" w:rsidP="00722B37">
            <w:pPr>
              <w:rPr>
                <w:noProof/>
              </w:rPr>
            </w:pPr>
            <w:r w:rsidRPr="001F3F15">
              <w:rPr>
                <w:noProof/>
              </w:rPr>
              <w:t>Late summer/fall</w:t>
            </w:r>
          </w:p>
          <w:p w14:paraId="1D675556" w14:textId="77777777" w:rsidR="00EA60F7" w:rsidRPr="001F3F15" w:rsidRDefault="00EA60F7" w:rsidP="00722B37">
            <w:pPr>
              <w:rPr>
                <w:b/>
                <w:color w:val="000000" w:themeColor="text1"/>
              </w:rPr>
            </w:pPr>
          </w:p>
          <w:p w14:paraId="5F7B8459" w14:textId="0AD17C0B" w:rsidR="00EA60F7" w:rsidRPr="001F3F15" w:rsidRDefault="00EA60F7" w:rsidP="00722B37">
            <w:r w:rsidRPr="001F3F15">
              <w:rPr>
                <w:b/>
                <w:color w:val="000000" w:themeColor="text1"/>
              </w:rPr>
              <w:t>Primocane</w:t>
            </w:r>
            <w:r w:rsidRPr="001F3F15">
              <w:rPr>
                <w:color w:val="000000" w:themeColor="text1"/>
              </w:rPr>
              <w:t xml:space="preserve"> can cut to the ground in late winter</w:t>
            </w:r>
            <w:r>
              <w:rPr>
                <w:color w:val="000000" w:themeColor="text1"/>
              </w:rPr>
              <w:t xml:space="preserve"> or selectively prune to produce a summer crop</w:t>
            </w:r>
            <w:r w:rsidR="008D6896">
              <w:rPr>
                <w:color w:val="000000" w:themeColor="text1"/>
              </w:rPr>
              <w:t>.</w:t>
            </w:r>
          </w:p>
        </w:tc>
        <w:tc>
          <w:tcPr>
            <w:tcW w:w="5838" w:type="dxa"/>
            <w:gridSpan w:val="3"/>
          </w:tcPr>
          <w:p w14:paraId="0E0A37F2" w14:textId="2533FB5A" w:rsidR="00EA60F7" w:rsidRPr="001F3F15" w:rsidRDefault="00815AF7" w:rsidP="00722B37">
            <w:pPr>
              <w:rPr>
                <w:color w:val="000000" w:themeColor="text1"/>
              </w:rPr>
            </w:pPr>
            <w:r>
              <w:rPr>
                <w:color w:val="000000" w:themeColor="text1"/>
                <w:shd w:val="clear" w:color="auto" w:fill="FFFFFF"/>
              </w:rPr>
              <w:t>R</w:t>
            </w:r>
            <w:r w:rsidR="00EA60F7" w:rsidRPr="001F3F15">
              <w:rPr>
                <w:color w:val="000000" w:themeColor="text1"/>
                <w:shd w:val="clear" w:color="auto" w:fill="FFFFFF"/>
              </w:rPr>
              <w:t>elease from Cornell University.  The plant grows vigorously, suckers freely, and shows tolerance to diseases.   The deep blush, golden champagne color berries are medium in size and have a conic shape.   Excellent, sweet flavor.    </w:t>
            </w:r>
          </w:p>
          <w:p w14:paraId="20913050" w14:textId="5BC8FE9A" w:rsidR="00EA60F7" w:rsidRPr="001F3F15" w:rsidRDefault="00EA60F7" w:rsidP="00722B37">
            <w:pPr>
              <w:rPr>
                <w:color w:val="000000" w:themeColor="text1"/>
                <w:shd w:val="clear" w:color="auto" w:fill="FFFFFF"/>
              </w:rPr>
            </w:pPr>
          </w:p>
        </w:tc>
      </w:tr>
      <w:tr w:rsidR="00722B37" w:rsidRPr="001F3F15" w14:paraId="73607120" w14:textId="77777777" w:rsidTr="00815AF7">
        <w:trPr>
          <w:trHeight w:val="1450"/>
        </w:trPr>
        <w:tc>
          <w:tcPr>
            <w:tcW w:w="2399" w:type="dxa"/>
            <w:gridSpan w:val="3"/>
            <w:vAlign w:val="center"/>
          </w:tcPr>
          <w:p w14:paraId="3910F6E3" w14:textId="3CFF2868" w:rsidR="00EA60F7" w:rsidRPr="001F3F15" w:rsidRDefault="00EA60F7" w:rsidP="00722B37">
            <w:pPr>
              <w:rPr>
                <w:b/>
              </w:rPr>
            </w:pPr>
            <w:r w:rsidRPr="001F3F15">
              <w:rPr>
                <w:b/>
              </w:rPr>
              <w:t>‘</w:t>
            </w:r>
            <w:r>
              <w:rPr>
                <w:b/>
              </w:rPr>
              <w:t>Niwot</w:t>
            </w:r>
            <w:r w:rsidRPr="001F3F15">
              <w:rPr>
                <w:b/>
              </w:rPr>
              <w:t>’</w:t>
            </w:r>
          </w:p>
          <w:p w14:paraId="5ADC303D" w14:textId="77777777" w:rsidR="00EA60F7" w:rsidRPr="001F3F15" w:rsidRDefault="00EA60F7" w:rsidP="00722B37">
            <w:pPr>
              <w:rPr>
                <w:b/>
              </w:rPr>
            </w:pPr>
          </w:p>
          <w:p w14:paraId="4C3382D4" w14:textId="77777777" w:rsidR="00EA60F7" w:rsidRPr="001F3F15" w:rsidRDefault="00EA60F7" w:rsidP="00722B37">
            <w:pPr>
              <w:rPr>
                <w:bCs/>
              </w:rPr>
            </w:pPr>
            <w:r w:rsidRPr="001F3F15">
              <w:rPr>
                <w:bCs/>
              </w:rPr>
              <w:t>Black</w:t>
            </w:r>
          </w:p>
          <w:p w14:paraId="77CC7E51" w14:textId="47BA5E08" w:rsidR="00EA60F7" w:rsidRPr="001F3F15" w:rsidRDefault="00EA60F7" w:rsidP="00722B37">
            <w:pPr>
              <w:rPr>
                <w:b/>
              </w:rPr>
            </w:pPr>
          </w:p>
        </w:tc>
        <w:tc>
          <w:tcPr>
            <w:tcW w:w="3176" w:type="dxa"/>
            <w:gridSpan w:val="2"/>
          </w:tcPr>
          <w:p w14:paraId="1DFB5A92" w14:textId="77777777" w:rsidR="00EA60F7" w:rsidRPr="001F3F15" w:rsidRDefault="00EA60F7" w:rsidP="00722B37">
            <w:pPr>
              <w:rPr>
                <w:noProof/>
              </w:rPr>
            </w:pPr>
            <w:r w:rsidRPr="001F3F15">
              <w:rPr>
                <w:noProof/>
              </w:rPr>
              <w:t>Late summer/fall</w:t>
            </w:r>
          </w:p>
          <w:p w14:paraId="4ECE65C2" w14:textId="77777777" w:rsidR="00EA60F7" w:rsidRPr="001F3F15" w:rsidRDefault="00EA60F7" w:rsidP="00722B37">
            <w:pPr>
              <w:rPr>
                <w:b/>
                <w:color w:val="000000" w:themeColor="text1"/>
              </w:rPr>
            </w:pPr>
          </w:p>
          <w:p w14:paraId="7B16DBFD" w14:textId="3B35A8C5" w:rsidR="00EA60F7" w:rsidRPr="001F3F15" w:rsidRDefault="00EA60F7" w:rsidP="00722B37">
            <w:r w:rsidRPr="001F3F15">
              <w:rPr>
                <w:b/>
                <w:color w:val="000000" w:themeColor="text1"/>
              </w:rPr>
              <w:t>Primocane</w:t>
            </w:r>
            <w:r w:rsidRPr="001F3F15">
              <w:rPr>
                <w:color w:val="000000" w:themeColor="text1"/>
              </w:rPr>
              <w:t xml:space="preserve"> can cut to the ground in late winter </w:t>
            </w:r>
            <w:r>
              <w:rPr>
                <w:color w:val="000000" w:themeColor="text1"/>
              </w:rPr>
              <w:t>or selectively prune for a summer crop</w:t>
            </w:r>
            <w:r w:rsidR="008D6896">
              <w:rPr>
                <w:color w:val="000000" w:themeColor="text1"/>
              </w:rPr>
              <w:t>.</w:t>
            </w:r>
          </w:p>
        </w:tc>
        <w:tc>
          <w:tcPr>
            <w:tcW w:w="5838" w:type="dxa"/>
            <w:gridSpan w:val="3"/>
          </w:tcPr>
          <w:p w14:paraId="26542B6E" w14:textId="70564A7A" w:rsidR="00EA60F7" w:rsidRPr="001F3F15" w:rsidRDefault="00EA60F7" w:rsidP="00722B37">
            <w:pPr>
              <w:rPr>
                <w:color w:val="000000" w:themeColor="text1"/>
              </w:rPr>
            </w:pPr>
            <w:r w:rsidRPr="001F3F15">
              <w:rPr>
                <w:color w:val="000000" w:themeColor="text1"/>
                <w:shd w:val="clear" w:color="auto" w:fill="FFFFFF"/>
              </w:rPr>
              <w:t>This heirloom-quality variety was released from the Cornell Small Fruit Breeding Program</w:t>
            </w:r>
            <w:r w:rsidR="00815AF7">
              <w:rPr>
                <w:color w:val="000000" w:themeColor="text1"/>
                <w:shd w:val="clear" w:color="auto" w:fill="FFFFFF"/>
              </w:rPr>
              <w:t>.</w:t>
            </w:r>
            <w:r w:rsidRPr="001F3F15">
              <w:rPr>
                <w:color w:val="000000" w:themeColor="text1"/>
                <w:shd w:val="clear" w:color="auto" w:fill="FFFFFF"/>
              </w:rPr>
              <w:t xml:space="preserve"> This black raspberry plant is a high-producing early variety whose upright growth and cluster formation make its berries very easy to pick. It has medium, firm, glossy fruit with the best black raspberry flavor. Moderately hardy but very vigorous, Bristol shows tolerance to powdery mildew</w:t>
            </w:r>
          </w:p>
          <w:p w14:paraId="37026EC6" w14:textId="144E0B32" w:rsidR="00EA60F7" w:rsidRPr="001F3F15" w:rsidRDefault="00EA60F7" w:rsidP="00722B37">
            <w:pPr>
              <w:rPr>
                <w:color w:val="000000" w:themeColor="text1"/>
              </w:rPr>
            </w:pPr>
          </w:p>
        </w:tc>
      </w:tr>
      <w:tr w:rsidR="00722B37" w:rsidRPr="001F3F15" w14:paraId="0E0E7377" w14:textId="77777777" w:rsidTr="00EF4821">
        <w:trPr>
          <w:trHeight w:val="1470"/>
        </w:trPr>
        <w:tc>
          <w:tcPr>
            <w:tcW w:w="9895" w:type="dxa"/>
            <w:gridSpan w:val="6"/>
            <w:shd w:val="clear" w:color="auto" w:fill="FFFFE5"/>
          </w:tcPr>
          <w:p w14:paraId="0612E36C" w14:textId="733BB84E" w:rsidR="00EA60F7" w:rsidRPr="001F3F15" w:rsidRDefault="00EA60F7" w:rsidP="00722B37">
            <w:pPr>
              <w:ind w:right="75"/>
              <w:rPr>
                <w:b/>
              </w:rPr>
            </w:pPr>
            <w:r w:rsidRPr="001F3F15">
              <w:rPr>
                <w:b/>
              </w:rPr>
              <w:t>Grapes:  Bare root</w:t>
            </w:r>
          </w:p>
          <w:p w14:paraId="1DAB4C27" w14:textId="2720BC30" w:rsidR="00EA60F7" w:rsidRPr="001F3F15" w:rsidRDefault="00EA60F7" w:rsidP="00722B37">
            <w:pPr>
              <w:pStyle w:val="ListParagraph"/>
              <w:numPr>
                <w:ilvl w:val="0"/>
                <w:numId w:val="12"/>
              </w:numPr>
              <w:ind w:right="144"/>
              <w:rPr>
                <w:rFonts w:ascii="Times New Roman" w:eastAsia="Times New Roman" w:hAnsi="Times New Roman" w:cs="Times New Roman"/>
              </w:rPr>
            </w:pPr>
            <w:r w:rsidRPr="001F3F15">
              <w:rPr>
                <w:rFonts w:ascii="Times New Roman" w:hAnsi="Times New Roman" w:cs="Times New Roman"/>
              </w:rPr>
              <w:t xml:space="preserve">Seedless, but note that they are slip skin, meaning the skin separates from the pulp, and is thicker than the grapes you buy at the grocery store.  </w:t>
            </w:r>
            <w:r w:rsidR="00E33834" w:rsidRPr="001F3F15">
              <w:rPr>
                <w:rFonts w:ascii="Times New Roman" w:hAnsi="Times New Roman" w:cs="Times New Roman"/>
              </w:rPr>
              <w:t>Like</w:t>
            </w:r>
            <w:r w:rsidRPr="001F3F15">
              <w:rPr>
                <w:rFonts w:ascii="Times New Roman" w:hAnsi="Times New Roman" w:cs="Times New Roman"/>
              </w:rPr>
              <w:t xml:space="preserve"> 'Concord' but without seeds.</w:t>
            </w:r>
          </w:p>
          <w:p w14:paraId="412B3E3B" w14:textId="77777777" w:rsidR="00D35260" w:rsidRPr="00D35260" w:rsidRDefault="00EA60F7" w:rsidP="00722B37">
            <w:pPr>
              <w:pStyle w:val="ListParagraph"/>
              <w:numPr>
                <w:ilvl w:val="0"/>
                <w:numId w:val="12"/>
              </w:numPr>
              <w:rPr>
                <w:rFonts w:ascii="Times New Roman" w:eastAsia="Times New Roman" w:hAnsi="Times New Roman" w:cs="Times New Roman"/>
              </w:rPr>
            </w:pPr>
            <w:r w:rsidRPr="001F3F15">
              <w:rPr>
                <w:rFonts w:ascii="Times New Roman" w:hAnsi="Times New Roman" w:cs="Times New Roman"/>
              </w:rPr>
              <w:t>Breeding is being done at several universities to develop a non-slip skin seedless grape, but at this point there is not a variety that also provides other desirable characteristics such as cold hardiness and disease resistance needed in our climate.</w:t>
            </w:r>
          </w:p>
          <w:p w14:paraId="01A824BF" w14:textId="77777777" w:rsidR="00EA60F7" w:rsidRPr="00D35260" w:rsidRDefault="00EA60F7" w:rsidP="00722B37">
            <w:pPr>
              <w:pStyle w:val="ListParagraph"/>
              <w:numPr>
                <w:ilvl w:val="0"/>
                <w:numId w:val="12"/>
              </w:numPr>
              <w:rPr>
                <w:rStyle w:val="Hyperlink"/>
                <w:rFonts w:ascii="Times New Roman" w:eastAsia="Times New Roman" w:hAnsi="Times New Roman" w:cs="Times New Roman"/>
                <w:color w:val="auto"/>
                <w:u w:val="none"/>
              </w:rPr>
            </w:pPr>
            <w:r w:rsidRPr="001F3F15">
              <w:t xml:space="preserve">For more </w:t>
            </w:r>
            <w:hyperlink r:id="rId17" w:history="1">
              <w:r w:rsidRPr="001F3F15">
                <w:rPr>
                  <w:rStyle w:val="Hyperlink"/>
                </w:rPr>
                <w:t>information  https://content.ces.ncsu.edu/grapes-and-berries-for-the-garden</w:t>
              </w:r>
            </w:hyperlink>
          </w:p>
          <w:p w14:paraId="57F36AD8" w14:textId="32FF27D7" w:rsidR="00D35260" w:rsidRPr="00D35260" w:rsidRDefault="00D35260" w:rsidP="00D35260">
            <w:pPr>
              <w:pStyle w:val="ListParagraph"/>
              <w:rPr>
                <w:rFonts w:ascii="Times New Roman" w:eastAsia="Times New Roman" w:hAnsi="Times New Roman" w:cs="Times New Roman"/>
              </w:rPr>
            </w:pPr>
          </w:p>
        </w:tc>
        <w:tc>
          <w:tcPr>
            <w:tcW w:w="1518" w:type="dxa"/>
            <w:gridSpan w:val="2"/>
            <w:shd w:val="clear" w:color="auto" w:fill="FFFFE5"/>
            <w:vAlign w:val="center"/>
          </w:tcPr>
          <w:p w14:paraId="0DBFB1A3" w14:textId="286644EC" w:rsidR="00EA60F7" w:rsidRPr="001F3F15" w:rsidRDefault="00EA60F7" w:rsidP="00722B37">
            <w:pPr>
              <w:rPr>
                <w:color w:val="000000" w:themeColor="text1"/>
              </w:rPr>
            </w:pPr>
            <w:r w:rsidRPr="001F3F15">
              <w:rPr>
                <w:noProof/>
              </w:rPr>
              <w:drawing>
                <wp:inline distT="0" distB="0" distL="0" distR="0" wp14:anchorId="2A465C95" wp14:editId="685A8ECD">
                  <wp:extent cx="1354589" cy="101865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rs.jpg"/>
                          <pic:cNvPicPr/>
                        </pic:nvPicPr>
                        <pic:blipFill>
                          <a:blip r:embed="rId18">
                            <a:extLst>
                              <a:ext uri="{28A0092B-C50C-407E-A947-70E740481C1C}">
                                <a14:useLocalDpi xmlns:a14="http://schemas.microsoft.com/office/drawing/2010/main" val="0"/>
                              </a:ext>
                            </a:extLst>
                          </a:blip>
                          <a:stretch>
                            <a:fillRect/>
                          </a:stretch>
                        </pic:blipFill>
                        <pic:spPr>
                          <a:xfrm>
                            <a:off x="0" y="0"/>
                            <a:ext cx="1376942" cy="1035461"/>
                          </a:xfrm>
                          <a:prstGeom prst="rect">
                            <a:avLst/>
                          </a:prstGeom>
                        </pic:spPr>
                      </pic:pic>
                    </a:graphicData>
                  </a:graphic>
                </wp:inline>
              </w:drawing>
            </w:r>
          </w:p>
        </w:tc>
      </w:tr>
      <w:tr w:rsidR="00EA60F7" w:rsidRPr="001F3F15" w14:paraId="6F6B1F75" w14:textId="75254408" w:rsidTr="00815AF7">
        <w:trPr>
          <w:trHeight w:val="503"/>
        </w:trPr>
        <w:tc>
          <w:tcPr>
            <w:tcW w:w="2308" w:type="dxa"/>
            <w:gridSpan w:val="2"/>
            <w:shd w:val="clear" w:color="auto" w:fill="DEEAF6" w:themeFill="accent1" w:themeFillTint="33"/>
            <w:vAlign w:val="center"/>
          </w:tcPr>
          <w:p w14:paraId="5B02C344" w14:textId="65A1702F" w:rsidR="00EA60F7" w:rsidRPr="001F3F15" w:rsidRDefault="00EA60F7" w:rsidP="00D35260">
            <w:pPr>
              <w:pStyle w:val="ListParagraph"/>
              <w:rPr>
                <w:rFonts w:ascii="Times New Roman" w:hAnsi="Times New Roman" w:cs="Times New Roman"/>
                <w:color w:val="666666"/>
                <w:shd w:val="clear" w:color="auto" w:fill="FFFFFF"/>
              </w:rPr>
            </w:pPr>
            <w:r w:rsidRPr="001F3F15">
              <w:rPr>
                <w:b/>
              </w:rPr>
              <w:t>Variety</w:t>
            </w:r>
          </w:p>
        </w:tc>
        <w:tc>
          <w:tcPr>
            <w:tcW w:w="3267" w:type="dxa"/>
            <w:gridSpan w:val="3"/>
            <w:shd w:val="clear" w:color="auto" w:fill="DEEAF6" w:themeFill="accent1" w:themeFillTint="33"/>
          </w:tcPr>
          <w:p w14:paraId="1C3719D3" w14:textId="77777777" w:rsidR="00EA60F7" w:rsidRPr="001F3F15" w:rsidRDefault="00EA60F7" w:rsidP="00722B37">
            <w:pPr>
              <w:ind w:right="438"/>
              <w:rPr>
                <w:color w:val="666666"/>
                <w:shd w:val="clear" w:color="auto" w:fill="FFFFFF"/>
              </w:rPr>
            </w:pPr>
            <w:r w:rsidRPr="001F3F15">
              <w:rPr>
                <w:b/>
              </w:rPr>
              <w:t>Season</w:t>
            </w:r>
          </w:p>
        </w:tc>
        <w:tc>
          <w:tcPr>
            <w:tcW w:w="5838" w:type="dxa"/>
            <w:gridSpan w:val="3"/>
            <w:shd w:val="clear" w:color="auto" w:fill="DEEAF6" w:themeFill="accent1" w:themeFillTint="33"/>
          </w:tcPr>
          <w:p w14:paraId="31AFE6E3" w14:textId="53165E93" w:rsidR="00EA60F7" w:rsidRPr="001F3F15" w:rsidRDefault="00EA60F7" w:rsidP="00722B37">
            <w:r w:rsidRPr="001F3F15">
              <w:rPr>
                <w:b/>
              </w:rPr>
              <w:t>Description</w:t>
            </w:r>
          </w:p>
        </w:tc>
      </w:tr>
      <w:tr w:rsidR="00EA60F7" w:rsidRPr="001F3F15" w14:paraId="3B555C32" w14:textId="77777777" w:rsidTr="00815AF7">
        <w:trPr>
          <w:trHeight w:val="2024"/>
        </w:trPr>
        <w:tc>
          <w:tcPr>
            <w:tcW w:w="2308" w:type="dxa"/>
            <w:gridSpan w:val="2"/>
            <w:vAlign w:val="center"/>
          </w:tcPr>
          <w:p w14:paraId="54193A70" w14:textId="5E839FCD" w:rsidR="00EA60F7" w:rsidRPr="001F3F15" w:rsidRDefault="00EA60F7" w:rsidP="00722B37">
            <w:r w:rsidRPr="001F3F15">
              <w:rPr>
                <w:b/>
              </w:rPr>
              <w:t>Mars</w:t>
            </w:r>
          </w:p>
        </w:tc>
        <w:tc>
          <w:tcPr>
            <w:tcW w:w="3267" w:type="dxa"/>
            <w:gridSpan w:val="3"/>
          </w:tcPr>
          <w:p w14:paraId="7927B81F" w14:textId="77777777" w:rsidR="00EA60F7" w:rsidRPr="001F3F15" w:rsidRDefault="00EA60F7" w:rsidP="00722B37"/>
          <w:p w14:paraId="03CF75AD" w14:textId="77777777" w:rsidR="00EA60F7" w:rsidRPr="001F3F15" w:rsidRDefault="00EA60F7" w:rsidP="00722B37"/>
          <w:p w14:paraId="66E3CB9A" w14:textId="48E21D6D" w:rsidR="00EA60F7" w:rsidRPr="001F3F15" w:rsidRDefault="00EA60F7" w:rsidP="00722B37">
            <w:r w:rsidRPr="001F3F15">
              <w:t>Mid-Season</w:t>
            </w:r>
          </w:p>
        </w:tc>
        <w:tc>
          <w:tcPr>
            <w:tcW w:w="5838" w:type="dxa"/>
            <w:gridSpan w:val="3"/>
          </w:tcPr>
          <w:p w14:paraId="179A7BBB" w14:textId="77777777" w:rsidR="00EA60F7" w:rsidRPr="001F3F15" w:rsidRDefault="00EA60F7" w:rsidP="00722B37">
            <w:pPr>
              <w:rPr>
                <w:color w:val="000000" w:themeColor="text1"/>
                <w:shd w:val="clear" w:color="auto" w:fill="FFFFFF"/>
              </w:rPr>
            </w:pPr>
            <w:r w:rsidRPr="001F3F15">
              <w:rPr>
                <w:color w:val="000000" w:themeColor="text1"/>
              </w:rPr>
              <w:t xml:space="preserve">Highest producing grape in NC State table grape study.  </w:t>
            </w:r>
            <w:r w:rsidRPr="001F3F15">
              <w:rPr>
                <w:color w:val="000000" w:themeColor="text1"/>
                <w:shd w:val="clear" w:color="auto" w:fill="FFFFFF"/>
              </w:rPr>
              <w:t xml:space="preserve"> Medium-sized clusters of med-large slip skin berries that turn from crimson to deep blue at maturity. Thick slip skin, resistant to cracking. Fruit holds well on the vine and is suited for extended periods of harvest.  Resistant to black rot, not sensitive to sulfur.</w:t>
            </w:r>
          </w:p>
          <w:p w14:paraId="4C06C8E2" w14:textId="258FC58D" w:rsidR="00EA60F7" w:rsidRPr="001F3F15" w:rsidRDefault="00EA60F7" w:rsidP="00722B37">
            <w:pPr>
              <w:rPr>
                <w:color w:val="666666"/>
                <w:shd w:val="clear" w:color="auto" w:fill="FFFFFF"/>
              </w:rPr>
            </w:pPr>
          </w:p>
        </w:tc>
      </w:tr>
      <w:tr w:rsidR="00722B37" w:rsidRPr="001F3F15" w14:paraId="67430EE9" w14:textId="77777777" w:rsidTr="00EF4821">
        <w:trPr>
          <w:trHeight w:val="1610"/>
        </w:trPr>
        <w:tc>
          <w:tcPr>
            <w:tcW w:w="9895" w:type="dxa"/>
            <w:gridSpan w:val="6"/>
            <w:shd w:val="clear" w:color="auto" w:fill="FFFFE5"/>
            <w:vAlign w:val="center"/>
          </w:tcPr>
          <w:p w14:paraId="5F8E2945" w14:textId="22224FB1" w:rsidR="00EA60F7" w:rsidRPr="001F3F15" w:rsidRDefault="00EA60F7" w:rsidP="00722B37">
            <w:pPr>
              <w:spacing w:line="276" w:lineRule="auto"/>
              <w:rPr>
                <w:b/>
              </w:rPr>
            </w:pPr>
            <w:r w:rsidRPr="001F3F15">
              <w:rPr>
                <w:b/>
              </w:rPr>
              <w:t xml:space="preserve">Asparagus:  Bare root plants 12 per bundle (1 yr. plants that meet standards for </w:t>
            </w:r>
            <w:r w:rsidR="00E33834" w:rsidRPr="001F3F15">
              <w:rPr>
                <w:b/>
              </w:rPr>
              <w:t>2-year</w:t>
            </w:r>
            <w:r w:rsidRPr="001F3F15">
              <w:rPr>
                <w:b/>
              </w:rPr>
              <w:t xml:space="preserve"> plants)</w:t>
            </w:r>
          </w:p>
          <w:p w14:paraId="6BD22BB5" w14:textId="77777777" w:rsidR="00EA60F7" w:rsidRPr="001F3F15" w:rsidRDefault="00EA60F7" w:rsidP="00722B37">
            <w:pPr>
              <w:pStyle w:val="ListParagraph"/>
              <w:numPr>
                <w:ilvl w:val="0"/>
                <w:numId w:val="8"/>
              </w:numPr>
              <w:spacing w:line="276" w:lineRule="auto"/>
              <w:rPr>
                <w:rFonts w:ascii="Times New Roman" w:hAnsi="Times New Roman" w:cs="Times New Roman"/>
              </w:rPr>
            </w:pPr>
            <w:r w:rsidRPr="001F3F15">
              <w:rPr>
                <w:rFonts w:ascii="Times New Roman" w:hAnsi="Times New Roman" w:cs="Times New Roman"/>
              </w:rPr>
              <w:t>Perennial crop, do not harvest first year, harvest lightly the 2</w:t>
            </w:r>
            <w:r w:rsidRPr="001F3F15">
              <w:rPr>
                <w:rFonts w:ascii="Times New Roman" w:hAnsi="Times New Roman" w:cs="Times New Roman"/>
                <w:vertAlign w:val="superscript"/>
              </w:rPr>
              <w:t>nd</w:t>
            </w:r>
            <w:r w:rsidRPr="001F3F15">
              <w:rPr>
                <w:rFonts w:ascii="Times New Roman" w:hAnsi="Times New Roman" w:cs="Times New Roman"/>
              </w:rPr>
              <w:t xml:space="preserve"> </w:t>
            </w:r>
          </w:p>
          <w:p w14:paraId="78E3B151" w14:textId="77777777" w:rsidR="00EA60F7" w:rsidRPr="001F3F15" w:rsidRDefault="00EA60F7" w:rsidP="00722B37">
            <w:pPr>
              <w:pStyle w:val="ListParagraph"/>
              <w:numPr>
                <w:ilvl w:val="0"/>
                <w:numId w:val="8"/>
              </w:numPr>
              <w:spacing w:line="276" w:lineRule="auto"/>
              <w:rPr>
                <w:rFonts w:ascii="Times New Roman" w:hAnsi="Times New Roman" w:cs="Times New Roman"/>
              </w:rPr>
            </w:pPr>
            <w:r w:rsidRPr="001F3F15">
              <w:rPr>
                <w:rFonts w:ascii="Times New Roman" w:hAnsi="Times New Roman" w:cs="Times New Roman"/>
              </w:rPr>
              <w:t>Likes a high pH between 6 and 7, test soil, add lime</w:t>
            </w:r>
          </w:p>
          <w:p w14:paraId="2DD78901" w14:textId="6F542166" w:rsidR="00EA60F7" w:rsidRPr="00EF4821" w:rsidRDefault="00EA60F7" w:rsidP="00722B37">
            <w:pPr>
              <w:rPr>
                <w:color w:val="0563C1" w:themeColor="hyperlink"/>
                <w:u w:val="single"/>
              </w:rPr>
            </w:pPr>
            <w:r w:rsidRPr="001F3F15">
              <w:t xml:space="preserve">Visit for more info </w:t>
            </w:r>
            <w:hyperlink r:id="rId19" w:history="1">
              <w:r w:rsidRPr="001F3F15">
                <w:rPr>
                  <w:rStyle w:val="Hyperlink"/>
                </w:rPr>
                <w:t>https://content.ces.ncsu.edu/asparagus</w:t>
              </w:r>
            </w:hyperlink>
          </w:p>
        </w:tc>
        <w:tc>
          <w:tcPr>
            <w:tcW w:w="1518" w:type="dxa"/>
            <w:gridSpan w:val="2"/>
          </w:tcPr>
          <w:p w14:paraId="40AFB1DF" w14:textId="1D6D2B4B" w:rsidR="00EA60F7" w:rsidRPr="001F3F15" w:rsidRDefault="00D35260" w:rsidP="00722B37">
            <w:r>
              <w:rPr>
                <w:noProof/>
              </w:rPr>
              <w:drawing>
                <wp:inline distT="0" distB="0" distL="0" distR="0" wp14:anchorId="00229B57" wp14:editId="009BC533">
                  <wp:extent cx="783651" cy="110783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1598" cy="1119066"/>
                          </a:xfrm>
                          <a:prstGeom prst="rect">
                            <a:avLst/>
                          </a:prstGeom>
                        </pic:spPr>
                      </pic:pic>
                    </a:graphicData>
                  </a:graphic>
                </wp:inline>
              </w:drawing>
            </w:r>
          </w:p>
        </w:tc>
      </w:tr>
      <w:tr w:rsidR="00722B37" w:rsidRPr="001F3F15" w14:paraId="71C06C68" w14:textId="15C6A33F" w:rsidTr="00722B37">
        <w:trPr>
          <w:trHeight w:val="449"/>
        </w:trPr>
        <w:tc>
          <w:tcPr>
            <w:tcW w:w="2399" w:type="dxa"/>
            <w:gridSpan w:val="3"/>
            <w:shd w:val="clear" w:color="auto" w:fill="DEEAF6" w:themeFill="accent1" w:themeFillTint="33"/>
          </w:tcPr>
          <w:p w14:paraId="40DCFD94" w14:textId="77777777" w:rsidR="00EA60F7" w:rsidRPr="001F3F15" w:rsidRDefault="00EA60F7" w:rsidP="00722B37">
            <w:pPr>
              <w:rPr>
                <w:color w:val="666666"/>
                <w:shd w:val="clear" w:color="auto" w:fill="FFFFFF"/>
              </w:rPr>
            </w:pPr>
            <w:r w:rsidRPr="001F3F15">
              <w:rPr>
                <w:b/>
              </w:rPr>
              <w:t>Variety</w:t>
            </w:r>
          </w:p>
        </w:tc>
        <w:tc>
          <w:tcPr>
            <w:tcW w:w="3056" w:type="dxa"/>
            <w:shd w:val="clear" w:color="auto" w:fill="DEEAF6" w:themeFill="accent1" w:themeFillTint="33"/>
          </w:tcPr>
          <w:p w14:paraId="78F8ED3B" w14:textId="77777777" w:rsidR="00EA60F7" w:rsidRPr="001F3F15" w:rsidRDefault="00EA60F7" w:rsidP="00722B37">
            <w:pPr>
              <w:rPr>
                <w:color w:val="666666"/>
                <w:shd w:val="clear" w:color="auto" w:fill="FFFFFF"/>
              </w:rPr>
            </w:pPr>
          </w:p>
        </w:tc>
        <w:tc>
          <w:tcPr>
            <w:tcW w:w="5958" w:type="dxa"/>
            <w:gridSpan w:val="4"/>
            <w:shd w:val="clear" w:color="auto" w:fill="DEEAF6" w:themeFill="accent1" w:themeFillTint="33"/>
          </w:tcPr>
          <w:p w14:paraId="386E124A" w14:textId="59A5989F" w:rsidR="00EA60F7" w:rsidRPr="001F3F15" w:rsidRDefault="00EA60F7" w:rsidP="00722B37">
            <w:pPr>
              <w:rPr>
                <w:color w:val="666666"/>
                <w:shd w:val="clear" w:color="auto" w:fill="FFFFFF"/>
              </w:rPr>
            </w:pPr>
          </w:p>
        </w:tc>
      </w:tr>
      <w:tr w:rsidR="00EA60F7" w:rsidRPr="001F3F15" w14:paraId="60714B6A" w14:textId="77777777" w:rsidTr="00722B37">
        <w:trPr>
          <w:trHeight w:val="496"/>
        </w:trPr>
        <w:tc>
          <w:tcPr>
            <w:tcW w:w="2399" w:type="dxa"/>
            <w:gridSpan w:val="3"/>
            <w:shd w:val="clear" w:color="auto" w:fill="auto"/>
          </w:tcPr>
          <w:p w14:paraId="059D79AA" w14:textId="77777777" w:rsidR="00EA60F7" w:rsidRPr="001F3F15" w:rsidRDefault="00EA60F7" w:rsidP="00722B37">
            <w:pPr>
              <w:rPr>
                <w:b/>
              </w:rPr>
            </w:pPr>
          </w:p>
          <w:p w14:paraId="77C18903" w14:textId="05511C8B" w:rsidR="00EA60F7" w:rsidRPr="001F3F15" w:rsidRDefault="00EA60F7" w:rsidP="00722B37">
            <w:r w:rsidRPr="001F3F15">
              <w:rPr>
                <w:b/>
              </w:rPr>
              <w:t>Millennium</w:t>
            </w:r>
          </w:p>
        </w:tc>
        <w:tc>
          <w:tcPr>
            <w:tcW w:w="3056" w:type="dxa"/>
            <w:shd w:val="clear" w:color="auto" w:fill="auto"/>
          </w:tcPr>
          <w:p w14:paraId="62AB4A4A" w14:textId="77777777" w:rsidR="00EA60F7" w:rsidRPr="001F3F15" w:rsidRDefault="00EA60F7" w:rsidP="00722B37"/>
          <w:p w14:paraId="56B23D3D" w14:textId="604DF75C" w:rsidR="00EA60F7" w:rsidRPr="001F3F15" w:rsidRDefault="00EA60F7" w:rsidP="00722B37">
            <w:r w:rsidRPr="001F3F15">
              <w:t>Spring</w:t>
            </w:r>
          </w:p>
        </w:tc>
        <w:tc>
          <w:tcPr>
            <w:tcW w:w="5958" w:type="dxa"/>
            <w:gridSpan w:val="4"/>
            <w:shd w:val="clear" w:color="auto" w:fill="auto"/>
          </w:tcPr>
          <w:p w14:paraId="0EE41E76" w14:textId="73AA8242" w:rsidR="00EA60F7" w:rsidRPr="00EF4821" w:rsidRDefault="00EA60F7" w:rsidP="00722B37">
            <w:pPr>
              <w:rPr>
                <w:color w:val="000000" w:themeColor="text1"/>
              </w:rPr>
            </w:pPr>
            <w:r w:rsidRPr="001F3F15">
              <w:rPr>
                <w:color w:val="000000" w:themeColor="text1"/>
                <w:shd w:val="clear" w:color="auto" w:fill="FFFFFF"/>
              </w:rPr>
              <w:t>Developed by Univ. of Guelph, Canada.  High quality spears, tender, and has good flavor.  Can tolerate a wide range of soil conditions</w:t>
            </w:r>
          </w:p>
        </w:tc>
      </w:tr>
      <w:tr w:rsidR="00722B37" w:rsidRPr="001F3F15" w14:paraId="0B028905" w14:textId="77777777" w:rsidTr="00EF4821">
        <w:trPr>
          <w:gridAfter w:val="1"/>
          <w:wAfter w:w="22" w:type="dxa"/>
          <w:trHeight w:val="496"/>
        </w:trPr>
        <w:tc>
          <w:tcPr>
            <w:tcW w:w="9895" w:type="dxa"/>
            <w:gridSpan w:val="6"/>
            <w:shd w:val="clear" w:color="auto" w:fill="FFFFE5"/>
          </w:tcPr>
          <w:p w14:paraId="44812A2C" w14:textId="77777777" w:rsidR="00EA60F7" w:rsidRPr="001F3F15" w:rsidRDefault="00EA60F7" w:rsidP="00722B37">
            <w:pPr>
              <w:rPr>
                <w:b/>
              </w:rPr>
            </w:pPr>
            <w:r w:rsidRPr="001F3F15">
              <w:rPr>
                <w:b/>
              </w:rPr>
              <w:lastRenderedPageBreak/>
              <w:t>Strawberries:  Bare root 25 per bundle</w:t>
            </w:r>
          </w:p>
          <w:p w14:paraId="2A3BB386" w14:textId="77777777" w:rsidR="00EA60F7" w:rsidRPr="001F3F15" w:rsidRDefault="00EA60F7" w:rsidP="00722B37">
            <w:pPr>
              <w:pStyle w:val="ListParagraph"/>
              <w:numPr>
                <w:ilvl w:val="0"/>
                <w:numId w:val="15"/>
              </w:numPr>
              <w:rPr>
                <w:rFonts w:ascii="Times New Roman" w:eastAsiaTheme="minorHAnsi" w:hAnsi="Times New Roman" w:cs="Times New Roman"/>
              </w:rPr>
            </w:pPr>
            <w:r w:rsidRPr="001F3F15">
              <w:rPr>
                <w:rFonts w:ascii="Times New Roman" w:hAnsi="Times New Roman" w:cs="Times New Roman"/>
              </w:rPr>
              <w:t xml:space="preserve">June bearing varieties produce one heavier crop for 2-3 weeks in summer, and produce more runners, requiring yearly stand maintenance.   </w:t>
            </w:r>
          </w:p>
          <w:p w14:paraId="4F62F7D7" w14:textId="77A58D83" w:rsidR="00EA60F7" w:rsidRPr="001F3F15" w:rsidRDefault="00EA60F7" w:rsidP="00722B37">
            <w:pPr>
              <w:pStyle w:val="ListParagraph"/>
              <w:numPr>
                <w:ilvl w:val="0"/>
                <w:numId w:val="15"/>
              </w:numPr>
              <w:rPr>
                <w:rFonts w:ascii="Times New Roman" w:eastAsiaTheme="minorHAnsi" w:hAnsi="Times New Roman" w:cs="Times New Roman"/>
              </w:rPr>
            </w:pPr>
            <w:r w:rsidRPr="001F3F15">
              <w:rPr>
                <w:rFonts w:ascii="Times New Roman" w:hAnsi="Times New Roman" w:cs="Times New Roman"/>
              </w:rPr>
              <w:t xml:space="preserve">Everbearing will produce less fruit at one </w:t>
            </w:r>
            <w:r w:rsidR="00E33834" w:rsidRPr="001F3F15">
              <w:rPr>
                <w:rFonts w:ascii="Times New Roman" w:hAnsi="Times New Roman" w:cs="Times New Roman"/>
              </w:rPr>
              <w:t>time,</w:t>
            </w:r>
            <w:r w:rsidRPr="001F3F15">
              <w:rPr>
                <w:rFonts w:ascii="Times New Roman" w:hAnsi="Times New Roman" w:cs="Times New Roman"/>
              </w:rPr>
              <w:t xml:space="preserve"> but fruiting will continue from about 12-14 weeks after planting until frost.  </w:t>
            </w:r>
          </w:p>
          <w:p w14:paraId="22CADCFB" w14:textId="77777777" w:rsidR="00EA60F7" w:rsidRPr="001F3F15" w:rsidRDefault="00EA60F7" w:rsidP="00722B37">
            <w:pPr>
              <w:pStyle w:val="ListParagraph"/>
              <w:numPr>
                <w:ilvl w:val="0"/>
                <w:numId w:val="15"/>
              </w:numPr>
              <w:rPr>
                <w:rFonts w:ascii="Times New Roman" w:hAnsi="Times New Roman" w:cs="Times New Roman"/>
              </w:rPr>
            </w:pPr>
            <w:r w:rsidRPr="001F3F15">
              <w:rPr>
                <w:rFonts w:ascii="Times New Roman" w:hAnsi="Times New Roman" w:cs="Times New Roman"/>
              </w:rPr>
              <w:t>12”-15” between plants</w:t>
            </w:r>
          </w:p>
          <w:p w14:paraId="5B8C55E9" w14:textId="77777777" w:rsidR="00EA60F7" w:rsidRPr="001F3F15" w:rsidRDefault="00EA60F7" w:rsidP="00722B37">
            <w:pPr>
              <w:rPr>
                <w:rStyle w:val="Hyperlink"/>
              </w:rPr>
            </w:pPr>
            <w:r w:rsidRPr="001F3F15">
              <w:t xml:space="preserve">For more info </w:t>
            </w:r>
            <w:hyperlink r:id="rId21" w:history="1">
              <w:r w:rsidRPr="007B5793">
                <w:rPr>
                  <w:rStyle w:val="Hyperlink"/>
                </w:rPr>
                <w:t>NC State Extension Strawberries in the Home Garden</w:t>
              </w:r>
            </w:hyperlink>
          </w:p>
          <w:p w14:paraId="6D48BA32" w14:textId="2B93145E" w:rsidR="00EA60F7" w:rsidRPr="001F3F15" w:rsidRDefault="00EA60F7" w:rsidP="00722B37">
            <w:pPr>
              <w:rPr>
                <w:b/>
              </w:rPr>
            </w:pPr>
          </w:p>
        </w:tc>
        <w:tc>
          <w:tcPr>
            <w:tcW w:w="1496" w:type="dxa"/>
            <w:shd w:val="clear" w:color="auto" w:fill="FFFFE5"/>
          </w:tcPr>
          <w:p w14:paraId="1A1BF5EB" w14:textId="798157B7" w:rsidR="00EA60F7" w:rsidRPr="001F3F15" w:rsidRDefault="00EA60F7" w:rsidP="00722B37">
            <w:r w:rsidRPr="001F3F15">
              <w:rPr>
                <w:noProof/>
              </w:rPr>
              <w:drawing>
                <wp:inline distT="0" distB="0" distL="0" distR="0" wp14:anchorId="720F073B" wp14:editId="45955719">
                  <wp:extent cx="1299094" cy="12990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1E8ux6D9fL.jpg"/>
                          <pic:cNvPicPr/>
                        </pic:nvPicPr>
                        <pic:blipFill>
                          <a:blip r:embed="rId22" cstate="print">
                            <a:extLst>
                              <a:ext uri="{28A0092B-C50C-407E-A947-70E740481C1C}">
                                <a14:useLocalDpi xmlns:a14="http://schemas.microsoft.com/office/drawing/2010/main" val="0"/>
                              </a:ext>
                            </a:extLst>
                          </a:blip>
                          <a:stretch>
                            <a:fillRect/>
                          </a:stretch>
                        </pic:blipFill>
                        <pic:spPr>
                          <a:xfrm rot="10800000" flipV="1">
                            <a:off x="0" y="0"/>
                            <a:ext cx="1320135" cy="1320135"/>
                          </a:xfrm>
                          <a:prstGeom prst="rect">
                            <a:avLst/>
                          </a:prstGeom>
                        </pic:spPr>
                      </pic:pic>
                    </a:graphicData>
                  </a:graphic>
                </wp:inline>
              </w:drawing>
            </w:r>
          </w:p>
        </w:tc>
      </w:tr>
      <w:tr w:rsidR="00722B37" w:rsidRPr="001F3F15" w14:paraId="65D8D269" w14:textId="0D3B2CE2" w:rsidTr="00815AF7">
        <w:trPr>
          <w:gridAfter w:val="1"/>
          <w:wAfter w:w="22" w:type="dxa"/>
          <w:trHeight w:val="496"/>
        </w:trPr>
        <w:tc>
          <w:tcPr>
            <w:tcW w:w="2399" w:type="dxa"/>
            <w:gridSpan w:val="3"/>
            <w:shd w:val="clear" w:color="auto" w:fill="DEEAF6" w:themeFill="accent1" w:themeFillTint="33"/>
          </w:tcPr>
          <w:p w14:paraId="673EBE2A" w14:textId="49DEAB73" w:rsidR="00EA60F7" w:rsidRPr="001F3F15" w:rsidRDefault="00EA60F7" w:rsidP="00722B37">
            <w:pPr>
              <w:rPr>
                <w:color w:val="000000" w:themeColor="text1"/>
                <w:shd w:val="clear" w:color="auto" w:fill="FFFFFF"/>
              </w:rPr>
            </w:pPr>
            <w:r w:rsidRPr="005B2842">
              <w:rPr>
                <w:b/>
                <w:bCs/>
              </w:rPr>
              <w:t xml:space="preserve"> Variety</w:t>
            </w:r>
          </w:p>
        </w:tc>
        <w:tc>
          <w:tcPr>
            <w:tcW w:w="3176" w:type="dxa"/>
            <w:gridSpan w:val="2"/>
            <w:shd w:val="clear" w:color="auto" w:fill="DEEAF6" w:themeFill="accent1" w:themeFillTint="33"/>
          </w:tcPr>
          <w:p w14:paraId="557E358A" w14:textId="63FE91AF" w:rsidR="00EA60F7" w:rsidRPr="001F3F15" w:rsidRDefault="00EA60F7" w:rsidP="00722B37">
            <w:pPr>
              <w:rPr>
                <w:color w:val="000000" w:themeColor="text1"/>
                <w:shd w:val="clear" w:color="auto" w:fill="FFFFFF"/>
              </w:rPr>
            </w:pPr>
            <w:r w:rsidRPr="005B2842">
              <w:rPr>
                <w:b/>
                <w:bCs/>
              </w:rPr>
              <w:t>Season</w:t>
            </w:r>
          </w:p>
        </w:tc>
        <w:tc>
          <w:tcPr>
            <w:tcW w:w="5816" w:type="dxa"/>
            <w:gridSpan w:val="2"/>
            <w:shd w:val="clear" w:color="auto" w:fill="DEEAF6" w:themeFill="accent1" w:themeFillTint="33"/>
          </w:tcPr>
          <w:p w14:paraId="32358290" w14:textId="3827C55C" w:rsidR="00EA60F7" w:rsidRPr="001F3F15" w:rsidRDefault="00EA60F7" w:rsidP="00722B37">
            <w:pPr>
              <w:ind w:right="1230"/>
            </w:pPr>
            <w:r w:rsidRPr="005B2842">
              <w:rPr>
                <w:b/>
                <w:bCs/>
              </w:rPr>
              <w:t>Description</w:t>
            </w:r>
          </w:p>
        </w:tc>
      </w:tr>
      <w:tr w:rsidR="00EA60F7" w:rsidRPr="001F3F15" w14:paraId="708D3D8C" w14:textId="77777777" w:rsidTr="00815AF7">
        <w:trPr>
          <w:trHeight w:val="496"/>
        </w:trPr>
        <w:tc>
          <w:tcPr>
            <w:tcW w:w="2399" w:type="dxa"/>
            <w:gridSpan w:val="3"/>
            <w:shd w:val="clear" w:color="auto" w:fill="auto"/>
          </w:tcPr>
          <w:p w14:paraId="35F691A1" w14:textId="55562EE2" w:rsidR="00EA60F7" w:rsidRPr="005B2842" w:rsidRDefault="00EA60F7" w:rsidP="00722B37">
            <w:pPr>
              <w:rPr>
                <w:b/>
                <w:bCs/>
              </w:rPr>
            </w:pPr>
            <w:r w:rsidRPr="001F3F15">
              <w:rPr>
                <w:b/>
              </w:rPr>
              <w:t>Sparkle</w:t>
            </w:r>
          </w:p>
        </w:tc>
        <w:tc>
          <w:tcPr>
            <w:tcW w:w="3176" w:type="dxa"/>
            <w:gridSpan w:val="2"/>
            <w:shd w:val="clear" w:color="auto" w:fill="auto"/>
          </w:tcPr>
          <w:p w14:paraId="4F3D8D7A" w14:textId="5EEA9197" w:rsidR="00EA60F7" w:rsidRPr="005B2842" w:rsidRDefault="00EA60F7" w:rsidP="00722B37">
            <w:pPr>
              <w:rPr>
                <w:b/>
                <w:bCs/>
              </w:rPr>
            </w:pPr>
            <w:r w:rsidRPr="001F3F15">
              <w:t>June bearing:   one large crop for 2-3 weeks, in mid to late June.</w:t>
            </w:r>
          </w:p>
        </w:tc>
        <w:tc>
          <w:tcPr>
            <w:tcW w:w="5838" w:type="dxa"/>
            <w:gridSpan w:val="3"/>
            <w:shd w:val="clear" w:color="auto" w:fill="auto"/>
          </w:tcPr>
          <w:p w14:paraId="1E767CCB" w14:textId="2B356A1E" w:rsidR="00EA60F7" w:rsidRPr="001F3F15" w:rsidRDefault="00EA60F7" w:rsidP="00722B37">
            <w:r w:rsidRPr="001F3F15">
              <w:t xml:space="preserve">Best for freezing, </w:t>
            </w:r>
            <w:r w:rsidR="00E33834" w:rsidRPr="001F3F15">
              <w:t>canning,</w:t>
            </w:r>
            <w:r w:rsidRPr="001F3F15">
              <w:t xml:space="preserve"> and making preserves.  Large berries with superb flavor. Heavy producer, adaptable to a wide variety of growing conditions.  June bearer bloom</w:t>
            </w:r>
            <w:r w:rsidR="00815AF7">
              <w:t>s</w:t>
            </w:r>
            <w:r w:rsidRPr="001F3F15">
              <w:t xml:space="preserve"> are susceptible to late frost</w:t>
            </w:r>
            <w:r w:rsidR="00815AF7">
              <w:t>.  F</w:t>
            </w:r>
            <w:r w:rsidRPr="001F3F15">
              <w:t xml:space="preserve">or this </w:t>
            </w:r>
            <w:r w:rsidR="00E33834" w:rsidRPr="001F3F15">
              <w:t>reason,</w:t>
            </w:r>
            <w:r w:rsidRPr="001F3F15">
              <w:t xml:space="preserve"> we chose a</w:t>
            </w:r>
            <w:r w:rsidR="00815AF7">
              <w:t xml:space="preserve"> variety that blooms the latest of the June-bearers, however there </w:t>
            </w:r>
            <w:r w:rsidR="00E33834">
              <w:t>may</w:t>
            </w:r>
            <w:r w:rsidR="00815AF7">
              <w:t xml:space="preserve"> still be a risk of crop loss due to late freeze.</w:t>
            </w:r>
            <w:r w:rsidRPr="001F3F15">
              <w:t xml:space="preserve">  Plants need to be cut and thinned after bearing.  Matted row bed expected to last 3-5 years, remove blooms the first year</w:t>
            </w:r>
          </w:p>
          <w:p w14:paraId="07695FCF" w14:textId="67E02EF6" w:rsidR="00EA60F7" w:rsidRPr="005B2842" w:rsidRDefault="00EA60F7" w:rsidP="00722B37">
            <w:pPr>
              <w:rPr>
                <w:b/>
                <w:bCs/>
                <w:color w:val="000000" w:themeColor="text1"/>
                <w:shd w:val="clear" w:color="auto" w:fill="FFFFFF"/>
              </w:rPr>
            </w:pPr>
          </w:p>
        </w:tc>
      </w:tr>
      <w:tr w:rsidR="00EA60F7" w:rsidRPr="001F3F15" w14:paraId="368F269A" w14:textId="77777777" w:rsidTr="00815AF7">
        <w:trPr>
          <w:trHeight w:val="496"/>
        </w:trPr>
        <w:tc>
          <w:tcPr>
            <w:tcW w:w="2399" w:type="dxa"/>
            <w:gridSpan w:val="3"/>
            <w:shd w:val="clear" w:color="auto" w:fill="auto"/>
          </w:tcPr>
          <w:p w14:paraId="6EC2F3EB" w14:textId="4C3175BF" w:rsidR="00EA60F7" w:rsidRPr="001F3F15" w:rsidRDefault="00EA60F7" w:rsidP="00722B37">
            <w:pPr>
              <w:rPr>
                <w:b/>
              </w:rPr>
            </w:pPr>
            <w:r w:rsidRPr="001F3F15">
              <w:rPr>
                <w:b/>
              </w:rPr>
              <w:t>San Andreas</w:t>
            </w:r>
          </w:p>
        </w:tc>
        <w:tc>
          <w:tcPr>
            <w:tcW w:w="3176" w:type="dxa"/>
            <w:gridSpan w:val="2"/>
            <w:shd w:val="clear" w:color="auto" w:fill="auto"/>
          </w:tcPr>
          <w:p w14:paraId="48148312" w14:textId="40C2C6B8" w:rsidR="00EA60F7" w:rsidRPr="001F3F15" w:rsidRDefault="00EA60F7" w:rsidP="00722B37">
            <w:pPr>
              <w:rPr>
                <w:b/>
              </w:rPr>
            </w:pPr>
            <w:r w:rsidRPr="001F3F15">
              <w:t xml:space="preserve">Everbearing: </w:t>
            </w:r>
            <w:r w:rsidRPr="001F3F15">
              <w:rPr>
                <w:color w:val="000000" w:themeColor="text1"/>
              </w:rPr>
              <w:t>late summer, less fruit at one time over a longer period</w:t>
            </w:r>
          </w:p>
        </w:tc>
        <w:tc>
          <w:tcPr>
            <w:tcW w:w="5838" w:type="dxa"/>
            <w:gridSpan w:val="3"/>
            <w:shd w:val="clear" w:color="auto" w:fill="auto"/>
          </w:tcPr>
          <w:p w14:paraId="0B4E579D" w14:textId="77777777" w:rsidR="00EA60F7" w:rsidRPr="001F3F15" w:rsidRDefault="00EA60F7" w:rsidP="00722B37">
            <w:r w:rsidRPr="001F3F15">
              <w:rPr>
                <w:color w:val="000000" w:themeColor="text1"/>
              </w:rPr>
              <w:t xml:space="preserve">Some people prefer this type of bearer for fresh eating because they produce over a longer period.  </w:t>
            </w:r>
            <w:r w:rsidRPr="001F3F15">
              <w:t>Large berries with nice firmness, some berries tend to be asymmetrical, excellent overall disease resistance.  Do not require yearly bed renovation.  Recommended to replace planting every 1-2 years.  Produce fruit the season they are planted.</w:t>
            </w:r>
          </w:p>
          <w:p w14:paraId="5783E28C" w14:textId="77777777" w:rsidR="00EA60F7" w:rsidRPr="001F3F15" w:rsidRDefault="00EA60F7" w:rsidP="00722B37">
            <w:pPr>
              <w:rPr>
                <w:color w:val="000000" w:themeColor="text1"/>
                <w:shd w:val="clear" w:color="auto" w:fill="FFFFFF"/>
              </w:rPr>
            </w:pPr>
          </w:p>
          <w:p w14:paraId="55F51763" w14:textId="587FA376" w:rsidR="00EA60F7" w:rsidRPr="001F3F15" w:rsidRDefault="00EA60F7" w:rsidP="00722B37">
            <w:pPr>
              <w:rPr>
                <w:color w:val="000000" w:themeColor="text1"/>
                <w:shd w:val="clear" w:color="auto" w:fill="FFFFFF"/>
              </w:rPr>
            </w:pPr>
          </w:p>
        </w:tc>
      </w:tr>
    </w:tbl>
    <w:p w14:paraId="0D275AC3" w14:textId="77777777" w:rsidR="00710988" w:rsidRPr="001F3F15" w:rsidRDefault="00710988">
      <w:pPr>
        <w:sectPr w:rsidR="00710988" w:rsidRPr="001F3F15" w:rsidSect="00EF4821">
          <w:type w:val="continuous"/>
          <w:pgSz w:w="12240" w:h="15840"/>
          <w:pgMar w:top="720" w:right="720" w:bottom="720" w:left="720" w:header="288" w:footer="720" w:gutter="0"/>
          <w:cols w:space="720"/>
          <w:docGrid w:linePitch="360"/>
        </w:sectPr>
      </w:pPr>
    </w:p>
    <w:p w14:paraId="3A8D29F2" w14:textId="77777777" w:rsidR="00710988" w:rsidRPr="001F3F15" w:rsidRDefault="00710988" w:rsidP="00710988"/>
    <w:sectPr w:rsidR="00710988" w:rsidRPr="001F3F15" w:rsidSect="00B65320">
      <w:type w:val="continuous"/>
      <w:pgSz w:w="12240" w:h="15840"/>
      <w:pgMar w:top="288"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C284C" w14:textId="77777777" w:rsidR="00F53037" w:rsidRDefault="00F53037" w:rsidP="004B235C">
      <w:r>
        <w:separator/>
      </w:r>
    </w:p>
  </w:endnote>
  <w:endnote w:type="continuationSeparator" w:id="0">
    <w:p w14:paraId="6FEB816C" w14:textId="77777777" w:rsidR="00F53037" w:rsidRDefault="00F53037" w:rsidP="004B2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33A1A" w14:textId="77777777" w:rsidR="00F53037" w:rsidRDefault="00F53037" w:rsidP="004B235C">
      <w:r>
        <w:separator/>
      </w:r>
    </w:p>
  </w:footnote>
  <w:footnote w:type="continuationSeparator" w:id="0">
    <w:p w14:paraId="66FCF702" w14:textId="77777777" w:rsidR="00F53037" w:rsidRDefault="00F53037" w:rsidP="004B23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0F87"/>
    <w:multiLevelType w:val="hybridMultilevel"/>
    <w:tmpl w:val="F4782D2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548BE"/>
    <w:multiLevelType w:val="hybridMultilevel"/>
    <w:tmpl w:val="637ABB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91F55"/>
    <w:multiLevelType w:val="hybridMultilevel"/>
    <w:tmpl w:val="7D243B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D5435"/>
    <w:multiLevelType w:val="hybridMultilevel"/>
    <w:tmpl w:val="87E030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27DDA"/>
    <w:multiLevelType w:val="hybridMultilevel"/>
    <w:tmpl w:val="A36E3E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215DB"/>
    <w:multiLevelType w:val="hybridMultilevel"/>
    <w:tmpl w:val="4A9C95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C049C4"/>
    <w:multiLevelType w:val="hybridMultilevel"/>
    <w:tmpl w:val="732E0F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D44704"/>
    <w:multiLevelType w:val="hybridMultilevel"/>
    <w:tmpl w:val="5212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571C4"/>
    <w:multiLevelType w:val="hybridMultilevel"/>
    <w:tmpl w:val="91E6D1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466ED5"/>
    <w:multiLevelType w:val="hybridMultilevel"/>
    <w:tmpl w:val="6D42EE1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21556CE5"/>
    <w:multiLevelType w:val="hybridMultilevel"/>
    <w:tmpl w:val="8814FFA4"/>
    <w:lvl w:ilvl="0" w:tplc="C21E86E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6F7DD5"/>
    <w:multiLevelType w:val="hybridMultilevel"/>
    <w:tmpl w:val="41C810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7B418C"/>
    <w:multiLevelType w:val="hybridMultilevel"/>
    <w:tmpl w:val="05BEC2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61323A"/>
    <w:multiLevelType w:val="hybridMultilevel"/>
    <w:tmpl w:val="254ACA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B10C59"/>
    <w:multiLevelType w:val="hybridMultilevel"/>
    <w:tmpl w:val="8AB24A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B46CDC"/>
    <w:multiLevelType w:val="hybridMultilevel"/>
    <w:tmpl w:val="274AAC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703A1A"/>
    <w:multiLevelType w:val="hybridMultilevel"/>
    <w:tmpl w:val="51E055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C711ED"/>
    <w:multiLevelType w:val="hybridMultilevel"/>
    <w:tmpl w:val="778CB3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703760"/>
    <w:multiLevelType w:val="hybridMultilevel"/>
    <w:tmpl w:val="4FA6E3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6300193">
    <w:abstractNumId w:val="15"/>
  </w:num>
  <w:num w:numId="2" w16cid:durableId="2060009657">
    <w:abstractNumId w:val="8"/>
  </w:num>
  <w:num w:numId="3" w16cid:durableId="317921594">
    <w:abstractNumId w:val="18"/>
  </w:num>
  <w:num w:numId="4" w16cid:durableId="927925539">
    <w:abstractNumId w:val="9"/>
  </w:num>
  <w:num w:numId="5" w16cid:durableId="1149713398">
    <w:abstractNumId w:val="7"/>
  </w:num>
  <w:num w:numId="6" w16cid:durableId="1621449587">
    <w:abstractNumId w:val="14"/>
  </w:num>
  <w:num w:numId="7" w16cid:durableId="895895071">
    <w:abstractNumId w:val="13"/>
  </w:num>
  <w:num w:numId="8" w16cid:durableId="1608003740">
    <w:abstractNumId w:val="2"/>
  </w:num>
  <w:num w:numId="9" w16cid:durableId="104155333">
    <w:abstractNumId w:val="4"/>
  </w:num>
  <w:num w:numId="10" w16cid:durableId="294067444">
    <w:abstractNumId w:val="5"/>
  </w:num>
  <w:num w:numId="11" w16cid:durableId="276723006">
    <w:abstractNumId w:val="6"/>
  </w:num>
  <w:num w:numId="12" w16cid:durableId="787507403">
    <w:abstractNumId w:val="1"/>
  </w:num>
  <w:num w:numId="13" w16cid:durableId="1305047147">
    <w:abstractNumId w:val="17"/>
  </w:num>
  <w:num w:numId="14" w16cid:durableId="569002041">
    <w:abstractNumId w:val="11"/>
  </w:num>
  <w:num w:numId="15" w16cid:durableId="723716366">
    <w:abstractNumId w:val="12"/>
  </w:num>
  <w:num w:numId="16" w16cid:durableId="1145270260">
    <w:abstractNumId w:val="3"/>
  </w:num>
  <w:num w:numId="17" w16cid:durableId="657149373">
    <w:abstractNumId w:val="16"/>
  </w:num>
  <w:num w:numId="18" w16cid:durableId="1156725095">
    <w:abstractNumId w:val="0"/>
  </w:num>
  <w:num w:numId="19" w16cid:durableId="9949177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C91"/>
    <w:rsid w:val="0002154A"/>
    <w:rsid w:val="00037ECB"/>
    <w:rsid w:val="00071C91"/>
    <w:rsid w:val="00074B76"/>
    <w:rsid w:val="0007719F"/>
    <w:rsid w:val="000D60BE"/>
    <w:rsid w:val="000E5127"/>
    <w:rsid w:val="000E78FA"/>
    <w:rsid w:val="000F220B"/>
    <w:rsid w:val="0010057B"/>
    <w:rsid w:val="00112DC7"/>
    <w:rsid w:val="00116F02"/>
    <w:rsid w:val="00130A02"/>
    <w:rsid w:val="00133127"/>
    <w:rsid w:val="00154431"/>
    <w:rsid w:val="001617C9"/>
    <w:rsid w:val="00184F26"/>
    <w:rsid w:val="00187D34"/>
    <w:rsid w:val="001A311E"/>
    <w:rsid w:val="001B484E"/>
    <w:rsid w:val="001C14D4"/>
    <w:rsid w:val="001E3827"/>
    <w:rsid w:val="001F3F15"/>
    <w:rsid w:val="001F413B"/>
    <w:rsid w:val="00204D63"/>
    <w:rsid w:val="00204D9B"/>
    <w:rsid w:val="00236D9F"/>
    <w:rsid w:val="002745DC"/>
    <w:rsid w:val="00280DCA"/>
    <w:rsid w:val="00296651"/>
    <w:rsid w:val="002B0085"/>
    <w:rsid w:val="002B0D88"/>
    <w:rsid w:val="002B3B6E"/>
    <w:rsid w:val="00300AA2"/>
    <w:rsid w:val="00314BCF"/>
    <w:rsid w:val="003340AA"/>
    <w:rsid w:val="003464DB"/>
    <w:rsid w:val="00365A7E"/>
    <w:rsid w:val="00370362"/>
    <w:rsid w:val="003A5D20"/>
    <w:rsid w:val="003A5E4E"/>
    <w:rsid w:val="003B1316"/>
    <w:rsid w:val="003C2DC8"/>
    <w:rsid w:val="003D2726"/>
    <w:rsid w:val="003E68A0"/>
    <w:rsid w:val="00405CB4"/>
    <w:rsid w:val="00413ACB"/>
    <w:rsid w:val="00416A92"/>
    <w:rsid w:val="00442DAD"/>
    <w:rsid w:val="0047639C"/>
    <w:rsid w:val="004B0D72"/>
    <w:rsid w:val="004B235C"/>
    <w:rsid w:val="004E25BD"/>
    <w:rsid w:val="0050330E"/>
    <w:rsid w:val="00513ED3"/>
    <w:rsid w:val="0053015A"/>
    <w:rsid w:val="00532CE6"/>
    <w:rsid w:val="00535FA7"/>
    <w:rsid w:val="0054019F"/>
    <w:rsid w:val="00541050"/>
    <w:rsid w:val="00566399"/>
    <w:rsid w:val="00570CD2"/>
    <w:rsid w:val="005B27A3"/>
    <w:rsid w:val="005B2842"/>
    <w:rsid w:val="005B435A"/>
    <w:rsid w:val="005B6069"/>
    <w:rsid w:val="005C0AB3"/>
    <w:rsid w:val="005C3F78"/>
    <w:rsid w:val="005D7411"/>
    <w:rsid w:val="005E17FD"/>
    <w:rsid w:val="005E6D44"/>
    <w:rsid w:val="005F1842"/>
    <w:rsid w:val="006047DB"/>
    <w:rsid w:val="00623A1B"/>
    <w:rsid w:val="00624009"/>
    <w:rsid w:val="00625CAA"/>
    <w:rsid w:val="00633430"/>
    <w:rsid w:val="00637866"/>
    <w:rsid w:val="00664452"/>
    <w:rsid w:val="006925CC"/>
    <w:rsid w:val="006B24B0"/>
    <w:rsid w:val="006B2673"/>
    <w:rsid w:val="006C2DE3"/>
    <w:rsid w:val="006E4B39"/>
    <w:rsid w:val="006F1DA0"/>
    <w:rsid w:val="006F3CEA"/>
    <w:rsid w:val="00710988"/>
    <w:rsid w:val="007137FC"/>
    <w:rsid w:val="00714DC7"/>
    <w:rsid w:val="00722B37"/>
    <w:rsid w:val="00742868"/>
    <w:rsid w:val="007457FF"/>
    <w:rsid w:val="00774DD2"/>
    <w:rsid w:val="00785E29"/>
    <w:rsid w:val="00790AC6"/>
    <w:rsid w:val="00793A11"/>
    <w:rsid w:val="007A5BB9"/>
    <w:rsid w:val="007A687A"/>
    <w:rsid w:val="007B5793"/>
    <w:rsid w:val="007D0D47"/>
    <w:rsid w:val="007D3586"/>
    <w:rsid w:val="007E5FC7"/>
    <w:rsid w:val="00815AF7"/>
    <w:rsid w:val="00820CBC"/>
    <w:rsid w:val="0082229F"/>
    <w:rsid w:val="008302FC"/>
    <w:rsid w:val="008616BC"/>
    <w:rsid w:val="0086666A"/>
    <w:rsid w:val="00882AF8"/>
    <w:rsid w:val="008C050C"/>
    <w:rsid w:val="008C19D3"/>
    <w:rsid w:val="008D586B"/>
    <w:rsid w:val="008D6896"/>
    <w:rsid w:val="008E66F3"/>
    <w:rsid w:val="008E7FF9"/>
    <w:rsid w:val="0090496E"/>
    <w:rsid w:val="00904F92"/>
    <w:rsid w:val="0093178A"/>
    <w:rsid w:val="00952D30"/>
    <w:rsid w:val="00970BAF"/>
    <w:rsid w:val="00975B05"/>
    <w:rsid w:val="009907A5"/>
    <w:rsid w:val="009B00AE"/>
    <w:rsid w:val="009D7C0C"/>
    <w:rsid w:val="00A000AE"/>
    <w:rsid w:val="00A006F7"/>
    <w:rsid w:val="00A04D9E"/>
    <w:rsid w:val="00A05E4F"/>
    <w:rsid w:val="00A12345"/>
    <w:rsid w:val="00A14112"/>
    <w:rsid w:val="00A40891"/>
    <w:rsid w:val="00A7117A"/>
    <w:rsid w:val="00A72F04"/>
    <w:rsid w:val="00A91DF9"/>
    <w:rsid w:val="00AA3599"/>
    <w:rsid w:val="00AD71AE"/>
    <w:rsid w:val="00AE374F"/>
    <w:rsid w:val="00AE5870"/>
    <w:rsid w:val="00AF366A"/>
    <w:rsid w:val="00B1667D"/>
    <w:rsid w:val="00B3181B"/>
    <w:rsid w:val="00B31A26"/>
    <w:rsid w:val="00B40752"/>
    <w:rsid w:val="00B47122"/>
    <w:rsid w:val="00B65320"/>
    <w:rsid w:val="00B76398"/>
    <w:rsid w:val="00B83ACE"/>
    <w:rsid w:val="00B846E5"/>
    <w:rsid w:val="00BA5949"/>
    <w:rsid w:val="00BA7E6F"/>
    <w:rsid w:val="00BB5DEB"/>
    <w:rsid w:val="00BC6FE8"/>
    <w:rsid w:val="00BF5F65"/>
    <w:rsid w:val="00BF6AEB"/>
    <w:rsid w:val="00BF7553"/>
    <w:rsid w:val="00C109EF"/>
    <w:rsid w:val="00C478BF"/>
    <w:rsid w:val="00C51B30"/>
    <w:rsid w:val="00C55928"/>
    <w:rsid w:val="00C57062"/>
    <w:rsid w:val="00C6060E"/>
    <w:rsid w:val="00C64DAE"/>
    <w:rsid w:val="00C76651"/>
    <w:rsid w:val="00C870CA"/>
    <w:rsid w:val="00C94F9D"/>
    <w:rsid w:val="00CD6026"/>
    <w:rsid w:val="00CF266F"/>
    <w:rsid w:val="00CF69D8"/>
    <w:rsid w:val="00D06D24"/>
    <w:rsid w:val="00D14984"/>
    <w:rsid w:val="00D35260"/>
    <w:rsid w:val="00D56DE0"/>
    <w:rsid w:val="00D57502"/>
    <w:rsid w:val="00D74F60"/>
    <w:rsid w:val="00D80C3A"/>
    <w:rsid w:val="00D97A83"/>
    <w:rsid w:val="00DA3E8D"/>
    <w:rsid w:val="00DA6381"/>
    <w:rsid w:val="00DC119A"/>
    <w:rsid w:val="00DE1A27"/>
    <w:rsid w:val="00E02E73"/>
    <w:rsid w:val="00E31B14"/>
    <w:rsid w:val="00E33834"/>
    <w:rsid w:val="00E445B6"/>
    <w:rsid w:val="00E651EC"/>
    <w:rsid w:val="00E8375F"/>
    <w:rsid w:val="00E850D9"/>
    <w:rsid w:val="00E905ED"/>
    <w:rsid w:val="00EA60F7"/>
    <w:rsid w:val="00EB1A48"/>
    <w:rsid w:val="00EC2967"/>
    <w:rsid w:val="00ED245E"/>
    <w:rsid w:val="00ED33BB"/>
    <w:rsid w:val="00ED485F"/>
    <w:rsid w:val="00EF2BF7"/>
    <w:rsid w:val="00EF4821"/>
    <w:rsid w:val="00F17254"/>
    <w:rsid w:val="00F40234"/>
    <w:rsid w:val="00F42DB7"/>
    <w:rsid w:val="00F44C8D"/>
    <w:rsid w:val="00F47B0C"/>
    <w:rsid w:val="00F52943"/>
    <w:rsid w:val="00F53037"/>
    <w:rsid w:val="00F62EA8"/>
    <w:rsid w:val="00F7281F"/>
    <w:rsid w:val="00F771C5"/>
    <w:rsid w:val="00F8454B"/>
    <w:rsid w:val="00FA34F3"/>
    <w:rsid w:val="00FA785F"/>
    <w:rsid w:val="00FB56B0"/>
    <w:rsid w:val="00FC14D3"/>
    <w:rsid w:val="00FD0401"/>
    <w:rsid w:val="00FD644C"/>
    <w:rsid w:val="00FF6F60"/>
    <w:rsid w:val="00FF74E2"/>
    <w:rsid w:val="00FF7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670AB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1F3F1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1C91"/>
    <w:pPr>
      <w:ind w:left="720"/>
      <w:contextualSpacing/>
    </w:pPr>
    <w:rPr>
      <w:rFonts w:asciiTheme="minorHAnsi" w:eastAsiaTheme="minorEastAsia" w:hAnsiTheme="minorHAnsi" w:cstheme="minorBidi"/>
    </w:rPr>
  </w:style>
  <w:style w:type="table" w:styleId="TableGrid">
    <w:name w:val="Table Grid"/>
    <w:basedOn w:val="TableNormal"/>
    <w:uiPriority w:val="39"/>
    <w:rsid w:val="00820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0BAF"/>
    <w:rPr>
      <w:color w:val="0563C1" w:themeColor="hyperlink"/>
      <w:u w:val="single"/>
    </w:rPr>
  </w:style>
  <w:style w:type="paragraph" w:styleId="Header">
    <w:name w:val="header"/>
    <w:basedOn w:val="Normal"/>
    <w:link w:val="HeaderChar"/>
    <w:uiPriority w:val="99"/>
    <w:unhideWhenUsed/>
    <w:rsid w:val="004B235C"/>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B235C"/>
    <w:rPr>
      <w:rFonts w:eastAsiaTheme="minorEastAsia"/>
    </w:rPr>
  </w:style>
  <w:style w:type="paragraph" w:styleId="Footer">
    <w:name w:val="footer"/>
    <w:basedOn w:val="Normal"/>
    <w:link w:val="FooterChar"/>
    <w:uiPriority w:val="99"/>
    <w:unhideWhenUsed/>
    <w:rsid w:val="004B235C"/>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B235C"/>
    <w:rPr>
      <w:rFonts w:eastAsiaTheme="minorEastAsia"/>
    </w:rPr>
  </w:style>
  <w:style w:type="paragraph" w:styleId="NoSpacing">
    <w:name w:val="No Spacing"/>
    <w:uiPriority w:val="1"/>
    <w:qFormat/>
    <w:rsid w:val="004B235C"/>
    <w:rPr>
      <w:rFonts w:eastAsiaTheme="minorEastAsia"/>
      <w:sz w:val="22"/>
      <w:szCs w:val="22"/>
      <w:lang w:eastAsia="zh-CN"/>
    </w:rPr>
  </w:style>
  <w:style w:type="character" w:styleId="FollowedHyperlink">
    <w:name w:val="FollowedHyperlink"/>
    <w:basedOn w:val="DefaultParagraphFont"/>
    <w:uiPriority w:val="99"/>
    <w:semiHidden/>
    <w:unhideWhenUsed/>
    <w:rsid w:val="00BA7E6F"/>
    <w:rPr>
      <w:color w:val="954F72" w:themeColor="followedHyperlink"/>
      <w:u w:val="single"/>
    </w:rPr>
  </w:style>
  <w:style w:type="character" w:styleId="UnresolvedMention">
    <w:name w:val="Unresolved Mention"/>
    <w:basedOn w:val="DefaultParagraphFont"/>
    <w:uiPriority w:val="99"/>
    <w:rsid w:val="00F52943"/>
    <w:rPr>
      <w:color w:val="605E5C"/>
      <w:shd w:val="clear" w:color="auto" w:fill="E1DFDD"/>
    </w:rPr>
  </w:style>
  <w:style w:type="paragraph" w:styleId="Revision">
    <w:name w:val="Revision"/>
    <w:hidden/>
    <w:uiPriority w:val="99"/>
    <w:semiHidden/>
    <w:rsid w:val="00130A02"/>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6228">
      <w:bodyDiv w:val="1"/>
      <w:marLeft w:val="0"/>
      <w:marRight w:val="0"/>
      <w:marTop w:val="0"/>
      <w:marBottom w:val="0"/>
      <w:divBdr>
        <w:top w:val="none" w:sz="0" w:space="0" w:color="auto"/>
        <w:left w:val="none" w:sz="0" w:space="0" w:color="auto"/>
        <w:bottom w:val="none" w:sz="0" w:space="0" w:color="auto"/>
        <w:right w:val="none" w:sz="0" w:space="0" w:color="auto"/>
      </w:divBdr>
    </w:div>
    <w:div w:id="43677661">
      <w:bodyDiv w:val="1"/>
      <w:marLeft w:val="0"/>
      <w:marRight w:val="0"/>
      <w:marTop w:val="0"/>
      <w:marBottom w:val="0"/>
      <w:divBdr>
        <w:top w:val="none" w:sz="0" w:space="0" w:color="auto"/>
        <w:left w:val="none" w:sz="0" w:space="0" w:color="auto"/>
        <w:bottom w:val="none" w:sz="0" w:space="0" w:color="auto"/>
        <w:right w:val="none" w:sz="0" w:space="0" w:color="auto"/>
      </w:divBdr>
    </w:div>
    <w:div w:id="44917559">
      <w:bodyDiv w:val="1"/>
      <w:marLeft w:val="0"/>
      <w:marRight w:val="0"/>
      <w:marTop w:val="0"/>
      <w:marBottom w:val="0"/>
      <w:divBdr>
        <w:top w:val="none" w:sz="0" w:space="0" w:color="auto"/>
        <w:left w:val="none" w:sz="0" w:space="0" w:color="auto"/>
        <w:bottom w:val="none" w:sz="0" w:space="0" w:color="auto"/>
        <w:right w:val="none" w:sz="0" w:space="0" w:color="auto"/>
      </w:divBdr>
    </w:div>
    <w:div w:id="95290875">
      <w:bodyDiv w:val="1"/>
      <w:marLeft w:val="0"/>
      <w:marRight w:val="0"/>
      <w:marTop w:val="0"/>
      <w:marBottom w:val="0"/>
      <w:divBdr>
        <w:top w:val="none" w:sz="0" w:space="0" w:color="auto"/>
        <w:left w:val="none" w:sz="0" w:space="0" w:color="auto"/>
        <w:bottom w:val="none" w:sz="0" w:space="0" w:color="auto"/>
        <w:right w:val="none" w:sz="0" w:space="0" w:color="auto"/>
      </w:divBdr>
      <w:divsChild>
        <w:div w:id="688409902">
          <w:marLeft w:val="0"/>
          <w:marRight w:val="0"/>
          <w:marTop w:val="0"/>
          <w:marBottom w:val="0"/>
          <w:divBdr>
            <w:top w:val="none" w:sz="0" w:space="0" w:color="auto"/>
            <w:left w:val="none" w:sz="0" w:space="0" w:color="auto"/>
            <w:bottom w:val="none" w:sz="0" w:space="0" w:color="auto"/>
            <w:right w:val="none" w:sz="0" w:space="0" w:color="auto"/>
          </w:divBdr>
        </w:div>
      </w:divsChild>
    </w:div>
    <w:div w:id="121963814">
      <w:bodyDiv w:val="1"/>
      <w:marLeft w:val="0"/>
      <w:marRight w:val="0"/>
      <w:marTop w:val="0"/>
      <w:marBottom w:val="0"/>
      <w:divBdr>
        <w:top w:val="none" w:sz="0" w:space="0" w:color="auto"/>
        <w:left w:val="none" w:sz="0" w:space="0" w:color="auto"/>
        <w:bottom w:val="none" w:sz="0" w:space="0" w:color="auto"/>
        <w:right w:val="none" w:sz="0" w:space="0" w:color="auto"/>
      </w:divBdr>
    </w:div>
    <w:div w:id="279999009">
      <w:bodyDiv w:val="1"/>
      <w:marLeft w:val="0"/>
      <w:marRight w:val="0"/>
      <w:marTop w:val="0"/>
      <w:marBottom w:val="0"/>
      <w:divBdr>
        <w:top w:val="none" w:sz="0" w:space="0" w:color="auto"/>
        <w:left w:val="none" w:sz="0" w:space="0" w:color="auto"/>
        <w:bottom w:val="none" w:sz="0" w:space="0" w:color="auto"/>
        <w:right w:val="none" w:sz="0" w:space="0" w:color="auto"/>
      </w:divBdr>
    </w:div>
    <w:div w:id="291984337">
      <w:bodyDiv w:val="1"/>
      <w:marLeft w:val="0"/>
      <w:marRight w:val="0"/>
      <w:marTop w:val="0"/>
      <w:marBottom w:val="0"/>
      <w:divBdr>
        <w:top w:val="none" w:sz="0" w:space="0" w:color="auto"/>
        <w:left w:val="none" w:sz="0" w:space="0" w:color="auto"/>
        <w:bottom w:val="none" w:sz="0" w:space="0" w:color="auto"/>
        <w:right w:val="none" w:sz="0" w:space="0" w:color="auto"/>
      </w:divBdr>
    </w:div>
    <w:div w:id="321549530">
      <w:bodyDiv w:val="1"/>
      <w:marLeft w:val="0"/>
      <w:marRight w:val="0"/>
      <w:marTop w:val="0"/>
      <w:marBottom w:val="0"/>
      <w:divBdr>
        <w:top w:val="none" w:sz="0" w:space="0" w:color="auto"/>
        <w:left w:val="none" w:sz="0" w:space="0" w:color="auto"/>
        <w:bottom w:val="none" w:sz="0" w:space="0" w:color="auto"/>
        <w:right w:val="none" w:sz="0" w:space="0" w:color="auto"/>
      </w:divBdr>
    </w:div>
    <w:div w:id="361856668">
      <w:bodyDiv w:val="1"/>
      <w:marLeft w:val="0"/>
      <w:marRight w:val="0"/>
      <w:marTop w:val="0"/>
      <w:marBottom w:val="0"/>
      <w:divBdr>
        <w:top w:val="none" w:sz="0" w:space="0" w:color="auto"/>
        <w:left w:val="none" w:sz="0" w:space="0" w:color="auto"/>
        <w:bottom w:val="none" w:sz="0" w:space="0" w:color="auto"/>
        <w:right w:val="none" w:sz="0" w:space="0" w:color="auto"/>
      </w:divBdr>
    </w:div>
    <w:div w:id="420176169">
      <w:bodyDiv w:val="1"/>
      <w:marLeft w:val="0"/>
      <w:marRight w:val="0"/>
      <w:marTop w:val="0"/>
      <w:marBottom w:val="0"/>
      <w:divBdr>
        <w:top w:val="none" w:sz="0" w:space="0" w:color="auto"/>
        <w:left w:val="none" w:sz="0" w:space="0" w:color="auto"/>
        <w:bottom w:val="none" w:sz="0" w:space="0" w:color="auto"/>
        <w:right w:val="none" w:sz="0" w:space="0" w:color="auto"/>
      </w:divBdr>
    </w:div>
    <w:div w:id="426729702">
      <w:bodyDiv w:val="1"/>
      <w:marLeft w:val="0"/>
      <w:marRight w:val="0"/>
      <w:marTop w:val="0"/>
      <w:marBottom w:val="0"/>
      <w:divBdr>
        <w:top w:val="none" w:sz="0" w:space="0" w:color="auto"/>
        <w:left w:val="none" w:sz="0" w:space="0" w:color="auto"/>
        <w:bottom w:val="none" w:sz="0" w:space="0" w:color="auto"/>
        <w:right w:val="none" w:sz="0" w:space="0" w:color="auto"/>
      </w:divBdr>
    </w:div>
    <w:div w:id="501091702">
      <w:bodyDiv w:val="1"/>
      <w:marLeft w:val="0"/>
      <w:marRight w:val="0"/>
      <w:marTop w:val="0"/>
      <w:marBottom w:val="0"/>
      <w:divBdr>
        <w:top w:val="none" w:sz="0" w:space="0" w:color="auto"/>
        <w:left w:val="none" w:sz="0" w:space="0" w:color="auto"/>
        <w:bottom w:val="none" w:sz="0" w:space="0" w:color="auto"/>
        <w:right w:val="none" w:sz="0" w:space="0" w:color="auto"/>
      </w:divBdr>
    </w:div>
    <w:div w:id="535895140">
      <w:bodyDiv w:val="1"/>
      <w:marLeft w:val="0"/>
      <w:marRight w:val="0"/>
      <w:marTop w:val="0"/>
      <w:marBottom w:val="0"/>
      <w:divBdr>
        <w:top w:val="none" w:sz="0" w:space="0" w:color="auto"/>
        <w:left w:val="none" w:sz="0" w:space="0" w:color="auto"/>
        <w:bottom w:val="none" w:sz="0" w:space="0" w:color="auto"/>
        <w:right w:val="none" w:sz="0" w:space="0" w:color="auto"/>
      </w:divBdr>
    </w:div>
    <w:div w:id="563420282">
      <w:bodyDiv w:val="1"/>
      <w:marLeft w:val="0"/>
      <w:marRight w:val="0"/>
      <w:marTop w:val="0"/>
      <w:marBottom w:val="0"/>
      <w:divBdr>
        <w:top w:val="none" w:sz="0" w:space="0" w:color="auto"/>
        <w:left w:val="none" w:sz="0" w:space="0" w:color="auto"/>
        <w:bottom w:val="none" w:sz="0" w:space="0" w:color="auto"/>
        <w:right w:val="none" w:sz="0" w:space="0" w:color="auto"/>
      </w:divBdr>
    </w:div>
    <w:div w:id="597911039">
      <w:bodyDiv w:val="1"/>
      <w:marLeft w:val="0"/>
      <w:marRight w:val="0"/>
      <w:marTop w:val="0"/>
      <w:marBottom w:val="0"/>
      <w:divBdr>
        <w:top w:val="none" w:sz="0" w:space="0" w:color="auto"/>
        <w:left w:val="none" w:sz="0" w:space="0" w:color="auto"/>
        <w:bottom w:val="none" w:sz="0" w:space="0" w:color="auto"/>
        <w:right w:val="none" w:sz="0" w:space="0" w:color="auto"/>
      </w:divBdr>
    </w:div>
    <w:div w:id="743917950">
      <w:bodyDiv w:val="1"/>
      <w:marLeft w:val="0"/>
      <w:marRight w:val="0"/>
      <w:marTop w:val="0"/>
      <w:marBottom w:val="0"/>
      <w:divBdr>
        <w:top w:val="none" w:sz="0" w:space="0" w:color="auto"/>
        <w:left w:val="none" w:sz="0" w:space="0" w:color="auto"/>
        <w:bottom w:val="none" w:sz="0" w:space="0" w:color="auto"/>
        <w:right w:val="none" w:sz="0" w:space="0" w:color="auto"/>
      </w:divBdr>
    </w:div>
    <w:div w:id="777598645">
      <w:bodyDiv w:val="1"/>
      <w:marLeft w:val="0"/>
      <w:marRight w:val="0"/>
      <w:marTop w:val="0"/>
      <w:marBottom w:val="0"/>
      <w:divBdr>
        <w:top w:val="none" w:sz="0" w:space="0" w:color="auto"/>
        <w:left w:val="none" w:sz="0" w:space="0" w:color="auto"/>
        <w:bottom w:val="none" w:sz="0" w:space="0" w:color="auto"/>
        <w:right w:val="none" w:sz="0" w:space="0" w:color="auto"/>
      </w:divBdr>
    </w:div>
    <w:div w:id="818545373">
      <w:bodyDiv w:val="1"/>
      <w:marLeft w:val="0"/>
      <w:marRight w:val="0"/>
      <w:marTop w:val="0"/>
      <w:marBottom w:val="0"/>
      <w:divBdr>
        <w:top w:val="none" w:sz="0" w:space="0" w:color="auto"/>
        <w:left w:val="none" w:sz="0" w:space="0" w:color="auto"/>
        <w:bottom w:val="none" w:sz="0" w:space="0" w:color="auto"/>
        <w:right w:val="none" w:sz="0" w:space="0" w:color="auto"/>
      </w:divBdr>
    </w:div>
    <w:div w:id="859977766">
      <w:bodyDiv w:val="1"/>
      <w:marLeft w:val="0"/>
      <w:marRight w:val="0"/>
      <w:marTop w:val="0"/>
      <w:marBottom w:val="0"/>
      <w:divBdr>
        <w:top w:val="none" w:sz="0" w:space="0" w:color="auto"/>
        <w:left w:val="none" w:sz="0" w:space="0" w:color="auto"/>
        <w:bottom w:val="none" w:sz="0" w:space="0" w:color="auto"/>
        <w:right w:val="none" w:sz="0" w:space="0" w:color="auto"/>
      </w:divBdr>
    </w:div>
    <w:div w:id="1015115531">
      <w:bodyDiv w:val="1"/>
      <w:marLeft w:val="0"/>
      <w:marRight w:val="0"/>
      <w:marTop w:val="0"/>
      <w:marBottom w:val="0"/>
      <w:divBdr>
        <w:top w:val="none" w:sz="0" w:space="0" w:color="auto"/>
        <w:left w:val="none" w:sz="0" w:space="0" w:color="auto"/>
        <w:bottom w:val="none" w:sz="0" w:space="0" w:color="auto"/>
        <w:right w:val="none" w:sz="0" w:space="0" w:color="auto"/>
      </w:divBdr>
    </w:div>
    <w:div w:id="1039167934">
      <w:bodyDiv w:val="1"/>
      <w:marLeft w:val="0"/>
      <w:marRight w:val="0"/>
      <w:marTop w:val="0"/>
      <w:marBottom w:val="0"/>
      <w:divBdr>
        <w:top w:val="none" w:sz="0" w:space="0" w:color="auto"/>
        <w:left w:val="none" w:sz="0" w:space="0" w:color="auto"/>
        <w:bottom w:val="none" w:sz="0" w:space="0" w:color="auto"/>
        <w:right w:val="none" w:sz="0" w:space="0" w:color="auto"/>
      </w:divBdr>
    </w:div>
    <w:div w:id="1076172819">
      <w:bodyDiv w:val="1"/>
      <w:marLeft w:val="0"/>
      <w:marRight w:val="0"/>
      <w:marTop w:val="0"/>
      <w:marBottom w:val="0"/>
      <w:divBdr>
        <w:top w:val="none" w:sz="0" w:space="0" w:color="auto"/>
        <w:left w:val="none" w:sz="0" w:space="0" w:color="auto"/>
        <w:bottom w:val="none" w:sz="0" w:space="0" w:color="auto"/>
        <w:right w:val="none" w:sz="0" w:space="0" w:color="auto"/>
      </w:divBdr>
    </w:div>
    <w:div w:id="1375960375">
      <w:bodyDiv w:val="1"/>
      <w:marLeft w:val="0"/>
      <w:marRight w:val="0"/>
      <w:marTop w:val="0"/>
      <w:marBottom w:val="0"/>
      <w:divBdr>
        <w:top w:val="none" w:sz="0" w:space="0" w:color="auto"/>
        <w:left w:val="none" w:sz="0" w:space="0" w:color="auto"/>
        <w:bottom w:val="none" w:sz="0" w:space="0" w:color="auto"/>
        <w:right w:val="none" w:sz="0" w:space="0" w:color="auto"/>
      </w:divBdr>
    </w:div>
    <w:div w:id="1421484260">
      <w:bodyDiv w:val="1"/>
      <w:marLeft w:val="0"/>
      <w:marRight w:val="0"/>
      <w:marTop w:val="0"/>
      <w:marBottom w:val="0"/>
      <w:divBdr>
        <w:top w:val="none" w:sz="0" w:space="0" w:color="auto"/>
        <w:left w:val="none" w:sz="0" w:space="0" w:color="auto"/>
        <w:bottom w:val="none" w:sz="0" w:space="0" w:color="auto"/>
        <w:right w:val="none" w:sz="0" w:space="0" w:color="auto"/>
      </w:divBdr>
    </w:div>
    <w:div w:id="1499426166">
      <w:bodyDiv w:val="1"/>
      <w:marLeft w:val="0"/>
      <w:marRight w:val="0"/>
      <w:marTop w:val="0"/>
      <w:marBottom w:val="0"/>
      <w:divBdr>
        <w:top w:val="none" w:sz="0" w:space="0" w:color="auto"/>
        <w:left w:val="none" w:sz="0" w:space="0" w:color="auto"/>
        <w:bottom w:val="none" w:sz="0" w:space="0" w:color="auto"/>
        <w:right w:val="none" w:sz="0" w:space="0" w:color="auto"/>
      </w:divBdr>
    </w:div>
    <w:div w:id="1511027141">
      <w:bodyDiv w:val="1"/>
      <w:marLeft w:val="0"/>
      <w:marRight w:val="0"/>
      <w:marTop w:val="0"/>
      <w:marBottom w:val="0"/>
      <w:divBdr>
        <w:top w:val="none" w:sz="0" w:space="0" w:color="auto"/>
        <w:left w:val="none" w:sz="0" w:space="0" w:color="auto"/>
        <w:bottom w:val="none" w:sz="0" w:space="0" w:color="auto"/>
        <w:right w:val="none" w:sz="0" w:space="0" w:color="auto"/>
      </w:divBdr>
    </w:div>
    <w:div w:id="1547184906">
      <w:bodyDiv w:val="1"/>
      <w:marLeft w:val="0"/>
      <w:marRight w:val="0"/>
      <w:marTop w:val="0"/>
      <w:marBottom w:val="0"/>
      <w:divBdr>
        <w:top w:val="none" w:sz="0" w:space="0" w:color="auto"/>
        <w:left w:val="none" w:sz="0" w:space="0" w:color="auto"/>
        <w:bottom w:val="none" w:sz="0" w:space="0" w:color="auto"/>
        <w:right w:val="none" w:sz="0" w:space="0" w:color="auto"/>
      </w:divBdr>
    </w:div>
    <w:div w:id="1565221065">
      <w:bodyDiv w:val="1"/>
      <w:marLeft w:val="0"/>
      <w:marRight w:val="0"/>
      <w:marTop w:val="0"/>
      <w:marBottom w:val="0"/>
      <w:divBdr>
        <w:top w:val="none" w:sz="0" w:space="0" w:color="auto"/>
        <w:left w:val="none" w:sz="0" w:space="0" w:color="auto"/>
        <w:bottom w:val="none" w:sz="0" w:space="0" w:color="auto"/>
        <w:right w:val="none" w:sz="0" w:space="0" w:color="auto"/>
      </w:divBdr>
    </w:div>
    <w:div w:id="1674454559">
      <w:bodyDiv w:val="1"/>
      <w:marLeft w:val="0"/>
      <w:marRight w:val="0"/>
      <w:marTop w:val="0"/>
      <w:marBottom w:val="0"/>
      <w:divBdr>
        <w:top w:val="none" w:sz="0" w:space="0" w:color="auto"/>
        <w:left w:val="none" w:sz="0" w:space="0" w:color="auto"/>
        <w:bottom w:val="none" w:sz="0" w:space="0" w:color="auto"/>
        <w:right w:val="none" w:sz="0" w:space="0" w:color="auto"/>
      </w:divBdr>
    </w:div>
    <w:div w:id="1783528481">
      <w:bodyDiv w:val="1"/>
      <w:marLeft w:val="0"/>
      <w:marRight w:val="0"/>
      <w:marTop w:val="0"/>
      <w:marBottom w:val="0"/>
      <w:divBdr>
        <w:top w:val="none" w:sz="0" w:space="0" w:color="auto"/>
        <w:left w:val="none" w:sz="0" w:space="0" w:color="auto"/>
        <w:bottom w:val="none" w:sz="0" w:space="0" w:color="auto"/>
        <w:right w:val="none" w:sz="0" w:space="0" w:color="auto"/>
      </w:divBdr>
    </w:div>
    <w:div w:id="1884171430">
      <w:bodyDiv w:val="1"/>
      <w:marLeft w:val="0"/>
      <w:marRight w:val="0"/>
      <w:marTop w:val="0"/>
      <w:marBottom w:val="0"/>
      <w:divBdr>
        <w:top w:val="none" w:sz="0" w:space="0" w:color="auto"/>
        <w:left w:val="none" w:sz="0" w:space="0" w:color="auto"/>
        <w:bottom w:val="none" w:sz="0" w:space="0" w:color="auto"/>
        <w:right w:val="none" w:sz="0" w:space="0" w:color="auto"/>
      </w:divBdr>
    </w:div>
    <w:div w:id="2081517925">
      <w:bodyDiv w:val="1"/>
      <w:marLeft w:val="0"/>
      <w:marRight w:val="0"/>
      <w:marTop w:val="0"/>
      <w:marBottom w:val="0"/>
      <w:divBdr>
        <w:top w:val="none" w:sz="0" w:space="0" w:color="auto"/>
        <w:left w:val="none" w:sz="0" w:space="0" w:color="auto"/>
        <w:bottom w:val="none" w:sz="0" w:space="0" w:color="auto"/>
        <w:right w:val="none" w:sz="0" w:space="0" w:color="auto"/>
      </w:divBdr>
    </w:div>
    <w:div w:id="21045646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lueberries.ces.ncsu.edu/blueberries-home-gardeners/"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yperlink" Target="https://content.ces.ncsu.edu/extension-gardener-handbook/14-small-fruits%20-%20section_heading_8163"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ontent.ces.ncsu.edu/grapes-and-berries-for-the-garden"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ataugmastergardener@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bus.ces.ncsu.edu/rubus-home-gardeners/" TargetMode="External"/><Relationship Id="rId23" Type="http://schemas.openxmlformats.org/officeDocument/2006/relationships/fontTable" Target="fontTable.xml"/><Relationship Id="rId10" Type="http://schemas.openxmlformats.org/officeDocument/2006/relationships/hyperlink" Target="https://drive.google.com/file/d/14VDevZRqBNCL9vggxBKFBGXS_Pp3lobf/view?usp=sharing" TargetMode="External"/><Relationship Id="rId19" Type="http://schemas.openxmlformats.org/officeDocument/2006/relationships/hyperlink" Target="https://content.ces.ncsu.edu/asparagus"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4.jpe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9DD2D-8CF4-EA4A-9212-A97750832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1327</Words>
  <Characters>7569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Paige Patterson</dc:creator>
  <cp:keywords/>
  <dc:description/>
  <cp:lastModifiedBy>Margaret Headrick</cp:lastModifiedBy>
  <cp:revision>3</cp:revision>
  <cp:lastPrinted>2023-01-30T15:36:00Z</cp:lastPrinted>
  <dcterms:created xsi:type="dcterms:W3CDTF">2023-01-30T21:04:00Z</dcterms:created>
  <dcterms:modified xsi:type="dcterms:W3CDTF">2023-01-30T21:07:00Z</dcterms:modified>
</cp:coreProperties>
</file>